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44" w:rsidRPr="00540679" w:rsidRDefault="00A578FC" w:rsidP="006A6953">
      <w:pPr>
        <w:spacing w:line="360" w:lineRule="auto"/>
        <w:jc w:val="center"/>
        <w:rPr>
          <w:rFonts w:ascii="Arial" w:hAnsi="Arial" w:cs="Arial"/>
          <w:b/>
          <w:lang w:val="en-US"/>
        </w:rPr>
      </w:pPr>
      <w:bookmarkStart w:id="0" w:name="_GoBack"/>
      <w:bookmarkEnd w:id="0"/>
      <w:r w:rsidRPr="00540679">
        <w:rPr>
          <w:rFonts w:ascii="Arial" w:hAnsi="Arial" w:cs="Arial"/>
          <w:b/>
          <w:lang w:val="en-US"/>
        </w:rPr>
        <w:t>Description</w:t>
      </w:r>
    </w:p>
    <w:p w:rsidR="00911544" w:rsidRPr="00540679" w:rsidRDefault="00911544" w:rsidP="006A6953">
      <w:pPr>
        <w:spacing w:line="360" w:lineRule="auto"/>
        <w:jc w:val="center"/>
        <w:rPr>
          <w:rFonts w:ascii="Arial" w:hAnsi="Arial" w:cs="Arial"/>
          <w:b/>
          <w:lang w:val="en-US"/>
        </w:rPr>
      </w:pPr>
    </w:p>
    <w:p w:rsidR="00911544" w:rsidRPr="00540679" w:rsidRDefault="00EA0C7A" w:rsidP="006A6953">
      <w:pPr>
        <w:spacing w:line="360" w:lineRule="auto"/>
        <w:jc w:val="center"/>
        <w:rPr>
          <w:rFonts w:ascii="Arial" w:hAnsi="Arial" w:cs="Arial"/>
          <w:b/>
          <w:lang w:val="en-US"/>
        </w:rPr>
      </w:pPr>
      <w:r>
        <w:rPr>
          <w:rFonts w:ascii="Arial" w:hAnsi="Arial" w:cs="Arial"/>
          <w:b/>
          <w:lang w:val="en-US"/>
        </w:rPr>
        <w:t>AN ADJUVANT FORMULAT</w:t>
      </w:r>
      <w:r w:rsidR="006A5B94">
        <w:rPr>
          <w:rFonts w:ascii="Arial" w:hAnsi="Arial" w:cs="Arial"/>
          <w:b/>
          <w:lang w:val="en-US"/>
        </w:rPr>
        <w:t>I</w:t>
      </w:r>
      <w:r w:rsidR="00AB6F86">
        <w:rPr>
          <w:rFonts w:ascii="Arial" w:hAnsi="Arial" w:cs="Arial"/>
          <w:b/>
          <w:lang w:val="en-US"/>
        </w:rPr>
        <w:t>ON PREPARED FOR SYMPT</w:t>
      </w:r>
      <w:r>
        <w:rPr>
          <w:rFonts w:ascii="Arial" w:hAnsi="Arial" w:cs="Arial"/>
          <w:b/>
          <w:lang w:val="en-US"/>
        </w:rPr>
        <w:t>OMAT</w:t>
      </w:r>
      <w:r w:rsidR="006A5B94">
        <w:rPr>
          <w:rFonts w:ascii="Arial" w:hAnsi="Arial" w:cs="Arial"/>
          <w:b/>
          <w:lang w:val="en-US"/>
        </w:rPr>
        <w:t>I</w:t>
      </w:r>
      <w:r>
        <w:rPr>
          <w:rFonts w:ascii="Arial" w:hAnsi="Arial" w:cs="Arial"/>
          <w:b/>
          <w:lang w:val="en-US"/>
        </w:rPr>
        <w:t>C TREATMENT OF SCH</w:t>
      </w:r>
      <w:r w:rsidR="006A5B94">
        <w:rPr>
          <w:rFonts w:ascii="Arial" w:hAnsi="Arial" w:cs="Arial"/>
          <w:b/>
          <w:lang w:val="en-US"/>
        </w:rPr>
        <w:t>I</w:t>
      </w:r>
      <w:r>
        <w:rPr>
          <w:rFonts w:ascii="Arial" w:hAnsi="Arial" w:cs="Arial"/>
          <w:b/>
          <w:lang w:val="en-US"/>
        </w:rPr>
        <w:t>ZOPHREN</w:t>
      </w:r>
      <w:r w:rsidR="006A5B94">
        <w:rPr>
          <w:rFonts w:ascii="Arial" w:hAnsi="Arial" w:cs="Arial"/>
          <w:b/>
          <w:lang w:val="en-US"/>
        </w:rPr>
        <w:t>I</w:t>
      </w:r>
      <w:r>
        <w:rPr>
          <w:rFonts w:ascii="Arial" w:hAnsi="Arial" w:cs="Arial"/>
          <w:b/>
          <w:lang w:val="en-US"/>
        </w:rPr>
        <w:t>A</w:t>
      </w:r>
    </w:p>
    <w:p w:rsidR="00911544" w:rsidRPr="00540679" w:rsidRDefault="00911544" w:rsidP="006A6953">
      <w:pPr>
        <w:spacing w:line="360" w:lineRule="auto"/>
        <w:jc w:val="center"/>
        <w:rPr>
          <w:rStyle w:val="apple-style-span"/>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Field of Invention</w:t>
      </w:r>
    </w:p>
    <w:p w:rsidR="00911544" w:rsidRPr="00540679" w:rsidRDefault="00D97712" w:rsidP="006A6953">
      <w:pPr>
        <w:spacing w:line="360" w:lineRule="auto"/>
        <w:jc w:val="both"/>
        <w:rPr>
          <w:rFonts w:ascii="Arial" w:hAnsi="Arial" w:cs="Arial"/>
          <w:lang w:val="en-US"/>
        </w:rPr>
      </w:pPr>
      <w:r>
        <w:rPr>
          <w:rFonts w:ascii="Arial" w:hAnsi="Arial" w:cs="Arial"/>
          <w:lang w:val="en-US"/>
        </w:rPr>
        <w:t xml:space="preserve">The present invention herewith is related to a </w:t>
      </w:r>
      <w:r w:rsidR="00EA0C7A">
        <w:rPr>
          <w:rFonts w:ascii="Arial" w:hAnsi="Arial" w:cs="Arial"/>
          <w:lang w:val="en-US"/>
        </w:rPr>
        <w:t>an adjuvant</w:t>
      </w:r>
      <w:r w:rsidR="00AB6F86">
        <w:rPr>
          <w:rFonts w:ascii="Arial" w:hAnsi="Arial" w:cs="Arial"/>
          <w:lang w:val="en-US"/>
        </w:rPr>
        <w:t xml:space="preserve"> formulation prepared for sympt</w:t>
      </w:r>
      <w:r w:rsidR="00EA0C7A">
        <w:rPr>
          <w:rFonts w:ascii="Arial" w:hAnsi="Arial" w:cs="Arial"/>
          <w:lang w:val="en-US"/>
        </w:rPr>
        <w:t>omatic treatment of schizophrenia</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Background of the Related Technology</w:t>
      </w:r>
    </w:p>
    <w:p w:rsidR="00EA0C7A" w:rsidRDefault="00EA0C7A" w:rsidP="006A6953">
      <w:pPr>
        <w:pStyle w:val="NormalWeb"/>
        <w:spacing w:line="360" w:lineRule="auto"/>
        <w:jc w:val="both"/>
        <w:rPr>
          <w:rFonts w:ascii="Arial" w:hAnsi="Arial" w:cs="Arial"/>
          <w:lang w:val="en-US"/>
        </w:rPr>
      </w:pPr>
      <w:r>
        <w:rPr>
          <w:rFonts w:ascii="Arial" w:hAnsi="Arial" w:cs="Arial"/>
          <w:lang w:val="en-US"/>
        </w:rPr>
        <w:t>Today schizophrenia</w:t>
      </w:r>
      <w:r w:rsidR="00911544" w:rsidRPr="00540679">
        <w:rPr>
          <w:rFonts w:ascii="Arial" w:hAnsi="Arial" w:cs="Arial"/>
          <w:lang w:val="en-US"/>
        </w:rPr>
        <w:t xml:space="preserve">; </w:t>
      </w:r>
      <w:r>
        <w:rPr>
          <w:rFonts w:ascii="Arial" w:hAnsi="Arial" w:cs="Arial"/>
          <w:lang w:val="en-US"/>
        </w:rPr>
        <w:t xml:space="preserve">is defined as a psychological disease </w:t>
      </w:r>
      <w:r w:rsidR="0099104B">
        <w:rPr>
          <w:rFonts w:ascii="Arial" w:hAnsi="Arial" w:cs="Arial"/>
          <w:lang w:val="en-US"/>
        </w:rPr>
        <w:t xml:space="preserve">which usually manifests itself </w:t>
      </w:r>
      <w:r w:rsidR="006A5B94">
        <w:rPr>
          <w:rFonts w:ascii="Arial" w:hAnsi="Arial" w:cs="Arial"/>
          <w:lang w:val="en-US"/>
        </w:rPr>
        <w:t>during</w:t>
      </w:r>
      <w:r w:rsidR="0099104B">
        <w:rPr>
          <w:rFonts w:ascii="Arial" w:hAnsi="Arial" w:cs="Arial"/>
          <w:lang w:val="en-US"/>
        </w:rPr>
        <w:t xml:space="preserve"> tee</w:t>
      </w:r>
      <w:r w:rsidR="00AB6F86">
        <w:rPr>
          <w:rFonts w:ascii="Arial" w:hAnsi="Arial" w:cs="Arial"/>
          <w:lang w:val="en-US"/>
        </w:rPr>
        <w:t>n</w:t>
      </w:r>
      <w:r w:rsidR="0099104B">
        <w:rPr>
          <w:rFonts w:ascii="Arial" w:hAnsi="Arial" w:cs="Arial"/>
          <w:lang w:val="en-US"/>
        </w:rPr>
        <w:t xml:space="preserve">age years and </w:t>
      </w:r>
      <w:r>
        <w:rPr>
          <w:rFonts w:ascii="Arial" w:hAnsi="Arial" w:cs="Arial"/>
          <w:lang w:val="en-US"/>
        </w:rPr>
        <w:t xml:space="preserve">where important </w:t>
      </w:r>
      <w:r w:rsidR="0099104B">
        <w:rPr>
          <w:rFonts w:ascii="Arial" w:hAnsi="Arial" w:cs="Arial"/>
          <w:lang w:val="en-US"/>
        </w:rPr>
        <w:t xml:space="preserve">disorders are observed in mentality, perception and behavior, and the patient refrains from any kind or relation with others and realities and lives within its own world. What is meant here is not </w:t>
      </w:r>
      <w:r w:rsidR="006A5B94">
        <w:rPr>
          <w:rFonts w:ascii="Arial" w:hAnsi="Arial" w:cs="Arial"/>
          <w:lang w:val="en-US"/>
        </w:rPr>
        <w:t xml:space="preserve">a </w:t>
      </w:r>
      <w:r w:rsidR="0099104B">
        <w:rPr>
          <w:rFonts w:ascii="Arial" w:hAnsi="Arial" w:cs="Arial"/>
          <w:lang w:val="en-US"/>
        </w:rPr>
        <w:t xml:space="preserve">double personality, but the person believes in two different realities at the same time. While the “actual reality” corresponds to perception of a normal, average person, the “second reality” is a reality that generally is based on a certain system which cannot be understood by a healthy person. </w:t>
      </w:r>
    </w:p>
    <w:p w:rsidR="00AB5085" w:rsidRDefault="0099104B" w:rsidP="0099104B">
      <w:pPr>
        <w:pStyle w:val="NormalWeb"/>
        <w:spacing w:line="360" w:lineRule="auto"/>
        <w:jc w:val="both"/>
        <w:rPr>
          <w:rFonts w:ascii="Arial" w:hAnsi="Arial" w:cs="Arial"/>
          <w:lang w:val="en-US"/>
        </w:rPr>
      </w:pPr>
      <w:r>
        <w:rPr>
          <w:rFonts w:ascii="Arial" w:hAnsi="Arial" w:cs="Arial"/>
          <w:lang w:val="en-US"/>
        </w:rPr>
        <w:t xml:space="preserve">The frequency of development of schizophrenia in one’s full life is 0,5-1% in the general population. However among people who have schizophrenic relatives with blood tie, the </w:t>
      </w:r>
      <w:r w:rsidR="00AB6F86">
        <w:rPr>
          <w:rFonts w:ascii="Arial" w:hAnsi="Arial" w:cs="Arial"/>
          <w:lang w:val="en-US"/>
        </w:rPr>
        <w:t>occurrence</w:t>
      </w:r>
      <w:r>
        <w:rPr>
          <w:rFonts w:ascii="Arial" w:hAnsi="Arial" w:cs="Arial"/>
          <w:lang w:val="en-US"/>
        </w:rPr>
        <w:t xml:space="preserve"> rate is higher than the normal average among the population. While the role of genetic factors </w:t>
      </w:r>
      <w:r w:rsidR="006A5B94">
        <w:rPr>
          <w:rFonts w:ascii="Arial" w:hAnsi="Arial" w:cs="Arial"/>
          <w:lang w:val="en-US"/>
        </w:rPr>
        <w:t xml:space="preserve">involving </w:t>
      </w:r>
      <w:r>
        <w:rPr>
          <w:rFonts w:ascii="Arial" w:hAnsi="Arial" w:cs="Arial"/>
          <w:lang w:val="en-US"/>
        </w:rPr>
        <w:t xml:space="preserve">schizophrenia is well defined, this disease is not related only to genetic factors, but may develop with combination of various conditions. In other words, </w:t>
      </w:r>
      <w:r w:rsidR="00EA0C7A">
        <w:rPr>
          <w:rFonts w:ascii="Arial" w:hAnsi="Arial" w:cs="Arial"/>
          <w:lang w:val="en-US"/>
        </w:rPr>
        <w:t>schizophrenia</w:t>
      </w:r>
      <w:r w:rsidR="00911544" w:rsidRPr="00540679">
        <w:rPr>
          <w:rFonts w:ascii="Arial" w:hAnsi="Arial" w:cs="Arial"/>
          <w:lang w:val="en-US"/>
        </w:rPr>
        <w:t xml:space="preserve"> </w:t>
      </w:r>
      <w:r w:rsidR="00AB5085">
        <w:rPr>
          <w:rFonts w:ascii="Arial" w:hAnsi="Arial" w:cs="Arial"/>
          <w:lang w:val="en-US"/>
        </w:rPr>
        <w:t xml:space="preserve">is a complex disease where both genetic and environmental factors play a role in its manifestation. </w:t>
      </w:r>
    </w:p>
    <w:p w:rsidR="00AB5085" w:rsidRDefault="00AB5085" w:rsidP="0099104B">
      <w:pPr>
        <w:pStyle w:val="NormalWeb"/>
        <w:spacing w:line="360" w:lineRule="auto"/>
        <w:jc w:val="both"/>
        <w:rPr>
          <w:rFonts w:ascii="Arial" w:hAnsi="Arial" w:cs="Arial"/>
          <w:lang w:val="en-US"/>
        </w:rPr>
      </w:pPr>
      <w:r>
        <w:rPr>
          <w:rFonts w:ascii="Arial" w:hAnsi="Arial" w:cs="Arial"/>
          <w:lang w:val="en-US"/>
        </w:rPr>
        <w:t>At present, a multi-dimensional approach is considered to be useful in treatment of schizophrenia. Current treatments principally are based on using anti-psychotic drugs. This treatment is usually accompanied with psycho</w:t>
      </w:r>
      <w:r w:rsidR="006A5B94">
        <w:rPr>
          <w:rFonts w:ascii="Arial" w:hAnsi="Arial" w:cs="Arial"/>
          <w:lang w:val="en-US"/>
        </w:rPr>
        <w:t>-</w:t>
      </w:r>
      <w:r>
        <w:rPr>
          <w:rFonts w:ascii="Arial" w:hAnsi="Arial" w:cs="Arial"/>
          <w:lang w:val="en-US"/>
        </w:rPr>
        <w:t xml:space="preserve">therapies </w:t>
      </w:r>
      <w:r w:rsidR="00AB6F86">
        <w:rPr>
          <w:rFonts w:ascii="Arial" w:hAnsi="Arial" w:cs="Arial"/>
          <w:lang w:val="en-US"/>
        </w:rPr>
        <w:t>and other psycho</w:t>
      </w:r>
      <w:r w:rsidR="006A5B94">
        <w:rPr>
          <w:rFonts w:ascii="Arial" w:hAnsi="Arial" w:cs="Arial"/>
          <w:lang w:val="en-US"/>
        </w:rPr>
        <w:t>-</w:t>
      </w:r>
      <w:r>
        <w:rPr>
          <w:rFonts w:ascii="Arial" w:hAnsi="Arial" w:cs="Arial"/>
          <w:lang w:val="en-US"/>
        </w:rPr>
        <w:t xml:space="preserve">social approaches. It is considered that the anti-psychotic drugs act over dopamine, in a way </w:t>
      </w:r>
      <w:r>
        <w:rPr>
          <w:rFonts w:ascii="Arial" w:hAnsi="Arial" w:cs="Arial"/>
          <w:lang w:val="en-US"/>
        </w:rPr>
        <w:lastRenderedPageBreak/>
        <w:t xml:space="preserve">confirming the hypothesis involving dopamine in schizophrenia. It might be required to hospitalize the patients for treatment in the acute period of this disease. </w:t>
      </w:r>
    </w:p>
    <w:p w:rsidR="00AB5085" w:rsidRDefault="006A6953" w:rsidP="00AB5085">
      <w:pPr>
        <w:pStyle w:val="NormalWeb"/>
        <w:spacing w:line="360" w:lineRule="auto"/>
        <w:jc w:val="both"/>
        <w:rPr>
          <w:rFonts w:ascii="Arial" w:hAnsi="Arial" w:cs="Arial"/>
          <w:color w:val="000000"/>
          <w:lang w:val="en-US"/>
        </w:rPr>
      </w:pPr>
      <w:r>
        <w:rPr>
          <w:rFonts w:ascii="Arial" w:hAnsi="Arial" w:cs="Arial"/>
          <w:lang w:val="en-US"/>
        </w:rPr>
        <w:t xml:space="preserve">The invention presented  herewith with </w:t>
      </w:r>
      <w:r w:rsidR="00E86737">
        <w:rPr>
          <w:rFonts w:ascii="Arial" w:hAnsi="Arial" w:cs="Arial"/>
          <w:lang w:val="en-US"/>
        </w:rPr>
        <w:t>no “</w:t>
      </w:r>
      <w:r w:rsidR="00911544" w:rsidRPr="00540679">
        <w:rPr>
          <w:rFonts w:ascii="Arial" w:hAnsi="Arial" w:cs="Arial"/>
          <w:color w:val="000000"/>
          <w:lang w:val="en-US"/>
        </w:rPr>
        <w:t>WO 1997/003071</w:t>
      </w:r>
      <w:r w:rsidR="00911544" w:rsidRPr="00540679">
        <w:rPr>
          <w:rFonts w:ascii="Arial" w:hAnsi="Arial" w:cs="Arial"/>
          <w:lang w:val="en-US"/>
        </w:rPr>
        <w:t>"</w:t>
      </w:r>
      <w:r>
        <w:rPr>
          <w:rFonts w:ascii="Arial" w:hAnsi="Arial" w:cs="Arial"/>
          <w:lang w:val="en-US"/>
        </w:rPr>
        <w:t>, with title</w:t>
      </w:r>
      <w:r w:rsidR="00911544" w:rsidRPr="00540679">
        <w:rPr>
          <w:rFonts w:ascii="Arial" w:hAnsi="Arial" w:cs="Arial"/>
          <w:lang w:val="en-US"/>
        </w:rPr>
        <w:t xml:space="preserve"> "</w:t>
      </w:r>
      <w:r w:rsidR="00AB5085">
        <w:rPr>
          <w:rFonts w:ascii="Arial" w:hAnsi="Arial" w:cs="Arial"/>
          <w:lang w:val="en-US"/>
        </w:rPr>
        <w:t xml:space="preserve">Derivatives of </w:t>
      </w:r>
      <w:r w:rsidR="00911544" w:rsidRPr="00540679">
        <w:rPr>
          <w:rFonts w:ascii="Arial" w:hAnsi="Arial" w:cs="Arial"/>
          <w:color w:val="000000"/>
          <w:lang w:val="en-US"/>
        </w:rPr>
        <w:t>Hetero</w:t>
      </w:r>
      <w:r w:rsidR="00AB5085">
        <w:rPr>
          <w:rFonts w:ascii="Arial" w:hAnsi="Arial" w:cs="Arial"/>
          <w:color w:val="000000"/>
          <w:lang w:val="en-US"/>
        </w:rPr>
        <w:t xml:space="preserve">cyclic </w:t>
      </w:r>
      <w:proofErr w:type="spellStart"/>
      <w:r w:rsidR="00AB5085">
        <w:rPr>
          <w:rFonts w:ascii="Arial" w:hAnsi="Arial" w:cs="Arial"/>
          <w:color w:val="000000"/>
          <w:lang w:val="en-US"/>
        </w:rPr>
        <w:t>Carboxamide</w:t>
      </w:r>
      <w:proofErr w:type="spellEnd"/>
      <w:r w:rsidR="00AB5085">
        <w:rPr>
          <w:rFonts w:ascii="Arial" w:hAnsi="Arial" w:cs="Arial"/>
          <w:color w:val="000000"/>
          <w:lang w:val="en-US"/>
        </w:rPr>
        <w:t xml:space="preserve"> and Their </w:t>
      </w:r>
      <w:r w:rsidR="00F33285">
        <w:rPr>
          <w:rFonts w:ascii="Arial" w:hAnsi="Arial" w:cs="Arial"/>
          <w:color w:val="000000"/>
          <w:lang w:val="en-US"/>
        </w:rPr>
        <w:t>U</w:t>
      </w:r>
      <w:r w:rsidR="00AB5085">
        <w:rPr>
          <w:rFonts w:ascii="Arial" w:hAnsi="Arial" w:cs="Arial"/>
          <w:color w:val="000000"/>
          <w:lang w:val="en-US"/>
        </w:rPr>
        <w:t>se in Medical Treatment</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C07D 405/14</w:t>
      </w:r>
      <w:r w:rsidR="00911544" w:rsidRPr="00540679">
        <w:rPr>
          <w:rFonts w:ascii="Arial" w:hAnsi="Arial" w:cs="Arial"/>
          <w:lang w:val="en-US"/>
        </w:rPr>
        <w:t>"</w:t>
      </w:r>
      <w:r>
        <w:rPr>
          <w:rFonts w:ascii="Arial" w:hAnsi="Arial" w:cs="Arial"/>
          <w:lang w:val="en-US"/>
        </w:rPr>
        <w:t>,</w:t>
      </w:r>
      <w:r w:rsidR="00911544" w:rsidRPr="00540679">
        <w:rPr>
          <w:rFonts w:ascii="Arial" w:hAnsi="Arial" w:cs="Arial"/>
          <w:lang w:val="en-US"/>
        </w:rPr>
        <w:t xml:space="preserve"> </w:t>
      </w:r>
      <w:r w:rsidR="00AB5085">
        <w:rPr>
          <w:rFonts w:ascii="Arial" w:hAnsi="Arial" w:cs="Arial"/>
          <w:lang w:val="en-US"/>
        </w:rPr>
        <w:t>is related to compositions with formula (I) and their pharmaceutically acceptable salts. In the referred formula A is methylene or O; B is methylene or O; g is 0, 1, 2, 3 or 4</w:t>
      </w:r>
      <w:r w:rsidR="00AB5085">
        <w:rPr>
          <w:rFonts w:ascii="Arial" w:hAnsi="Arial" w:cs="Arial"/>
          <w:color w:val="000000"/>
          <w:lang w:val="en-US"/>
        </w:rPr>
        <w:t xml:space="preserve">; </w:t>
      </w:r>
      <w:r w:rsidR="00A90220" w:rsidRPr="00A90220">
        <w:rPr>
          <w:rFonts w:ascii="Arial" w:hAnsi="Arial" w:cs="Arial"/>
          <w:color w:val="000000"/>
          <w:lang w:val="en-US"/>
        </w:rPr>
        <w:t>R</w:t>
      </w:r>
      <w:r w:rsidR="00A90220" w:rsidRPr="00A90220">
        <w:rPr>
          <w:rFonts w:ascii="Arial" w:hAnsi="Arial" w:cs="Arial"/>
          <w:color w:val="000000"/>
          <w:vertAlign w:val="subscript"/>
          <w:lang w:val="en-US"/>
        </w:rPr>
        <w:t>1</w:t>
      </w:r>
      <w:r w:rsidR="00911544" w:rsidRPr="00540679">
        <w:rPr>
          <w:rFonts w:ascii="Arial" w:hAnsi="Arial" w:cs="Arial"/>
          <w:color w:val="000000"/>
          <w:lang w:val="en-US"/>
        </w:rPr>
        <w:t xml:space="preserve"> </w:t>
      </w:r>
      <w:r w:rsidR="00AB5085">
        <w:rPr>
          <w:rFonts w:ascii="Arial" w:hAnsi="Arial" w:cs="Arial"/>
          <w:color w:val="000000"/>
          <w:lang w:val="en-US"/>
        </w:rPr>
        <w:t>is a subst</w:t>
      </w:r>
      <w:r w:rsidR="00DC3DA7">
        <w:rPr>
          <w:rFonts w:ascii="Arial" w:hAnsi="Arial" w:cs="Arial"/>
          <w:color w:val="000000"/>
          <w:lang w:val="en-US"/>
        </w:rPr>
        <w:t xml:space="preserve">ituent depending on preference; U is an </w:t>
      </w:r>
      <w:proofErr w:type="spellStart"/>
      <w:r w:rsidR="00DC3DA7">
        <w:rPr>
          <w:rFonts w:ascii="Arial" w:hAnsi="Arial" w:cs="Arial"/>
          <w:color w:val="000000"/>
          <w:lang w:val="en-US"/>
        </w:rPr>
        <w:t>alkylene</w:t>
      </w:r>
      <w:proofErr w:type="spellEnd"/>
      <w:r w:rsidR="00DC3DA7">
        <w:rPr>
          <w:rFonts w:ascii="Arial" w:hAnsi="Arial" w:cs="Arial"/>
          <w:color w:val="000000"/>
          <w:lang w:val="en-US"/>
        </w:rPr>
        <w:t xml:space="preserve"> chain that is substituted by one or more alkyl; Q is a divalent group that contains nitrogen atoms; and T represents CO.HET that is used in treatment of central nervous system disorders including, depression, anxiety, psychosis (e.g. schizophrenia), tardive dyskinesia, Parkinson’s disease, obesity, high blood pressure, Tourette’s syndrome, sexual function disorders, drug addiction, drug abuse, cognition disorders, Alzheimer’s disease, dementia based on senility, disorders related to obsessive behavior, panic attack crisis, social phobia, nutritional disorder and anorexia, </w:t>
      </w:r>
    </w:p>
    <w:p w:rsidR="00F33285" w:rsidRDefault="00460A05" w:rsidP="006A6953">
      <w:pPr>
        <w:pStyle w:val="NormalWeb"/>
        <w:spacing w:line="360" w:lineRule="auto"/>
        <w:jc w:val="both"/>
        <w:rPr>
          <w:rFonts w:ascii="Arial" w:hAnsi="Arial" w:cs="Arial"/>
          <w:color w:val="000000"/>
          <w:lang w:val="en-US"/>
        </w:rPr>
      </w:pPr>
      <w:r>
        <w:rPr>
          <w:rFonts w:ascii="Arial" w:hAnsi="Arial" w:cs="Arial"/>
          <w:lang w:val="en-US"/>
        </w:rPr>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WO 1998/011890</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r w:rsidR="00F33285">
        <w:rPr>
          <w:rFonts w:ascii="Arial" w:hAnsi="Arial" w:cs="Arial"/>
          <w:lang w:val="en-US"/>
        </w:rPr>
        <w:t xml:space="preserve">Using </w:t>
      </w:r>
      <w:proofErr w:type="spellStart"/>
      <w:r w:rsidR="00F33285">
        <w:rPr>
          <w:rFonts w:ascii="Arial" w:hAnsi="Arial" w:cs="Arial"/>
          <w:lang w:val="en-US"/>
        </w:rPr>
        <w:t>Benzopyranols</w:t>
      </w:r>
      <w:proofErr w:type="spellEnd"/>
      <w:r w:rsidR="00F33285">
        <w:rPr>
          <w:rFonts w:ascii="Arial" w:hAnsi="Arial" w:cs="Arial"/>
          <w:lang w:val="en-US"/>
        </w:rPr>
        <w:t xml:space="preserve"> in Treatment of </w:t>
      </w:r>
      <w:r w:rsidR="0027494C">
        <w:rPr>
          <w:rFonts w:ascii="Arial" w:hAnsi="Arial" w:cs="Arial"/>
          <w:lang w:val="en-US"/>
        </w:rPr>
        <w:t>Neurological</w:t>
      </w:r>
      <w:r w:rsidR="00F33285">
        <w:rPr>
          <w:rFonts w:ascii="Arial" w:hAnsi="Arial" w:cs="Arial"/>
          <w:lang w:val="en-US"/>
        </w:rPr>
        <w:t xml:space="preserve"> Disorders”</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A61K 31/35</w:t>
      </w:r>
      <w:r w:rsidR="00911544" w:rsidRPr="00540679">
        <w:rPr>
          <w:rFonts w:ascii="Arial" w:hAnsi="Arial" w:cs="Arial"/>
          <w:lang w:val="en-US"/>
        </w:rPr>
        <w:t>"</w:t>
      </w:r>
      <w:r w:rsidR="006A6953">
        <w:rPr>
          <w:rFonts w:ascii="Arial" w:hAnsi="Arial" w:cs="Arial"/>
          <w:lang w:val="en-US"/>
        </w:rPr>
        <w:t>,</w:t>
      </w:r>
      <w:r w:rsidR="00911544" w:rsidRPr="00540679">
        <w:rPr>
          <w:rFonts w:ascii="Arial" w:hAnsi="Arial" w:cs="Arial"/>
          <w:color w:val="000000"/>
          <w:lang w:val="en-US"/>
        </w:rPr>
        <w:t xml:space="preserve"> </w:t>
      </w:r>
      <w:r w:rsidR="00F33285">
        <w:rPr>
          <w:rFonts w:ascii="Arial" w:hAnsi="Arial" w:cs="Arial"/>
          <w:color w:val="000000"/>
          <w:lang w:val="en-US"/>
        </w:rPr>
        <w:t xml:space="preserve">is related to beneficial </w:t>
      </w:r>
      <w:proofErr w:type="spellStart"/>
      <w:r w:rsidR="00F33285">
        <w:rPr>
          <w:rFonts w:ascii="Arial" w:hAnsi="Arial" w:cs="Arial"/>
          <w:color w:val="000000"/>
          <w:lang w:val="en-US"/>
        </w:rPr>
        <w:t>benzopyran</w:t>
      </w:r>
      <w:proofErr w:type="spellEnd"/>
      <w:r w:rsidR="00F33285">
        <w:rPr>
          <w:rFonts w:ascii="Arial" w:hAnsi="Arial" w:cs="Arial"/>
          <w:color w:val="000000"/>
          <w:lang w:val="en-US"/>
        </w:rPr>
        <w:t xml:space="preserve"> derivatives and related agents used for treatment and/or prophylaxis of Huntingdon’s Chorea, schizophrenia; AIDS, irregular sleep (including circadian arrhythmia, insomnia and narcolepsy), tics, (e.g., Giles de la Tourette Syndrome), traumatic brain damage, tinnitus, neuralgia, </w:t>
      </w:r>
      <w:r w:rsidR="0027494C">
        <w:rPr>
          <w:rFonts w:ascii="Arial" w:hAnsi="Arial" w:cs="Arial"/>
          <w:color w:val="000000"/>
          <w:lang w:val="en-US"/>
        </w:rPr>
        <w:t>neuropathic</w:t>
      </w:r>
      <w:r w:rsidR="00F33285">
        <w:rPr>
          <w:rFonts w:ascii="Arial" w:hAnsi="Arial" w:cs="Arial"/>
          <w:color w:val="000000"/>
          <w:lang w:val="en-US"/>
        </w:rPr>
        <w:t xml:space="preserve"> pain, tooth ache, cancer pain; degenerative disorders like neurological disorders related to inappropriate neuron activity </w:t>
      </w:r>
      <w:r w:rsidR="00B056F6">
        <w:rPr>
          <w:rFonts w:ascii="Arial" w:hAnsi="Arial" w:cs="Arial"/>
          <w:color w:val="000000"/>
          <w:lang w:val="en-US"/>
        </w:rPr>
        <w:t>that results in neuro-</w:t>
      </w:r>
      <w:proofErr w:type="spellStart"/>
      <w:r w:rsidR="00B056F6">
        <w:rPr>
          <w:rFonts w:ascii="Arial" w:hAnsi="Arial" w:cs="Arial"/>
          <w:color w:val="000000"/>
          <w:lang w:val="en-US"/>
        </w:rPr>
        <w:t>dysthesia</w:t>
      </w:r>
      <w:proofErr w:type="spellEnd"/>
      <w:r w:rsidR="00B056F6">
        <w:rPr>
          <w:rFonts w:ascii="Arial" w:hAnsi="Arial" w:cs="Arial"/>
          <w:color w:val="000000"/>
          <w:lang w:val="en-US"/>
        </w:rPr>
        <w:t xml:space="preserve">, like muscle hardness (spasticity) and temporomandibular joint dysfunction, ataxia, multiple sclerosis (MS) and motor nerve disease as well as diabetes. </w:t>
      </w:r>
    </w:p>
    <w:p w:rsidR="00B056F6" w:rsidRDefault="00460A05" w:rsidP="006A6953">
      <w:pPr>
        <w:pStyle w:val="NormalWeb"/>
        <w:spacing w:line="360" w:lineRule="auto"/>
        <w:jc w:val="both"/>
        <w:rPr>
          <w:rFonts w:ascii="Arial" w:hAnsi="Arial" w:cs="Arial"/>
          <w:color w:val="000000"/>
          <w:lang w:val="en-US"/>
        </w:rPr>
      </w:pPr>
      <w:r>
        <w:rPr>
          <w:rFonts w:ascii="Arial" w:hAnsi="Arial" w:cs="Arial"/>
          <w:lang w:val="en-US"/>
        </w:rPr>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WO 2000/021930</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r w:rsidR="00911544" w:rsidRPr="00540679">
        <w:rPr>
          <w:rFonts w:ascii="Arial" w:hAnsi="Arial" w:cs="Arial"/>
          <w:color w:val="000000"/>
          <w:lang w:val="en-US"/>
        </w:rPr>
        <w:t>(+)-</w:t>
      </w:r>
      <w:r w:rsidR="000365C6">
        <w:rPr>
          <w:rFonts w:ascii="Arial" w:hAnsi="Arial" w:cs="Arial"/>
          <w:color w:val="000000"/>
          <w:lang w:val="en-US"/>
        </w:rPr>
        <w:t>alpha</w:t>
      </w:r>
      <w:r w:rsidR="00911544" w:rsidRPr="00540679">
        <w:rPr>
          <w:rFonts w:ascii="Arial" w:hAnsi="Arial" w:cs="Arial"/>
          <w:color w:val="000000"/>
          <w:lang w:val="en-US"/>
        </w:rPr>
        <w:t>-(2,3-di</w:t>
      </w:r>
      <w:r w:rsidR="00E42B4F">
        <w:rPr>
          <w:rFonts w:ascii="Arial" w:hAnsi="Arial" w:cs="Arial"/>
          <w:color w:val="000000"/>
          <w:lang w:val="en-US"/>
        </w:rPr>
        <w:t>methoxy</w:t>
      </w:r>
      <w:r w:rsidR="00282F93">
        <w:rPr>
          <w:rFonts w:ascii="Arial" w:hAnsi="Arial" w:cs="Arial"/>
          <w:color w:val="000000"/>
          <w:lang w:val="en-US"/>
        </w:rPr>
        <w:t>phenyl</w:t>
      </w:r>
      <w:r w:rsidR="00911544" w:rsidRPr="00540679">
        <w:rPr>
          <w:rFonts w:ascii="Arial" w:hAnsi="Arial" w:cs="Arial"/>
          <w:color w:val="000000"/>
          <w:lang w:val="en-US"/>
        </w:rPr>
        <w:t>)- 1-(2-(4-fluoro</w:t>
      </w:r>
      <w:r w:rsidR="00282F93">
        <w:rPr>
          <w:rFonts w:ascii="Arial" w:hAnsi="Arial" w:cs="Arial"/>
          <w:color w:val="000000"/>
          <w:lang w:val="en-US"/>
        </w:rPr>
        <w:t>phenyl</w:t>
      </w:r>
      <w:r w:rsidR="00911544" w:rsidRPr="00540679">
        <w:rPr>
          <w:rFonts w:ascii="Arial" w:hAnsi="Arial" w:cs="Arial"/>
          <w:color w:val="000000"/>
          <w:lang w:val="en-US"/>
        </w:rPr>
        <w:t>)</w:t>
      </w:r>
      <w:r w:rsidR="00035070">
        <w:rPr>
          <w:rFonts w:ascii="Arial" w:hAnsi="Arial" w:cs="Arial"/>
          <w:color w:val="000000"/>
          <w:lang w:val="en-US"/>
        </w:rPr>
        <w:t>ethyl</w:t>
      </w:r>
      <w:r w:rsidR="00911544" w:rsidRPr="00540679">
        <w:rPr>
          <w:rFonts w:ascii="Arial" w:hAnsi="Arial" w:cs="Arial"/>
          <w:color w:val="000000"/>
          <w:lang w:val="en-US"/>
        </w:rPr>
        <w:t xml:space="preserve">)-4- </w:t>
      </w:r>
      <w:proofErr w:type="spellStart"/>
      <w:r w:rsidR="00B056F6">
        <w:rPr>
          <w:rFonts w:ascii="Arial" w:hAnsi="Arial" w:cs="Arial"/>
          <w:color w:val="000000"/>
          <w:lang w:val="en-US"/>
        </w:rPr>
        <w:t>piperidine</w:t>
      </w:r>
      <w:proofErr w:type="spellEnd"/>
      <w:r w:rsidR="0027494C">
        <w:rPr>
          <w:rFonts w:ascii="Arial" w:hAnsi="Arial" w:cs="Arial"/>
          <w:color w:val="000000"/>
          <w:lang w:val="en-US"/>
        </w:rPr>
        <w:t xml:space="preserve"> </w:t>
      </w:r>
      <w:r w:rsidR="00B056F6">
        <w:rPr>
          <w:rFonts w:ascii="Arial" w:hAnsi="Arial" w:cs="Arial"/>
          <w:color w:val="000000"/>
          <w:lang w:val="en-US"/>
        </w:rPr>
        <w:t xml:space="preserve">methanol </w:t>
      </w:r>
      <w:r w:rsidR="0027494C">
        <w:rPr>
          <w:rFonts w:ascii="Arial" w:hAnsi="Arial" w:cs="Arial"/>
          <w:color w:val="000000"/>
          <w:lang w:val="en-US"/>
        </w:rPr>
        <w:t>esters</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C07D 211/22</w:t>
      </w:r>
      <w:r w:rsidR="00911544" w:rsidRPr="00540679">
        <w:rPr>
          <w:rFonts w:ascii="Arial" w:hAnsi="Arial" w:cs="Arial"/>
          <w:lang w:val="en-US"/>
        </w:rPr>
        <w:t>"</w:t>
      </w:r>
      <w:r w:rsidR="006A6953">
        <w:rPr>
          <w:rFonts w:ascii="Arial" w:hAnsi="Arial" w:cs="Arial"/>
          <w:lang w:val="en-US"/>
        </w:rPr>
        <w:t>,</w:t>
      </w:r>
      <w:r w:rsidR="00911544" w:rsidRPr="00540679">
        <w:rPr>
          <w:rFonts w:ascii="Arial" w:hAnsi="Arial" w:cs="Arial"/>
          <w:color w:val="000000"/>
          <w:lang w:val="en-US"/>
        </w:rPr>
        <w:t xml:space="preserve"> </w:t>
      </w:r>
      <w:r w:rsidR="00B056F6">
        <w:rPr>
          <w:rFonts w:ascii="Arial" w:hAnsi="Arial" w:cs="Arial"/>
          <w:color w:val="000000"/>
          <w:lang w:val="en-US"/>
        </w:rPr>
        <w:t xml:space="preserve">is related to </w:t>
      </w:r>
      <w:r w:rsidR="00B056F6" w:rsidRPr="00540679">
        <w:rPr>
          <w:rFonts w:ascii="Arial" w:hAnsi="Arial" w:cs="Arial"/>
          <w:color w:val="000000"/>
          <w:lang w:val="en-US"/>
        </w:rPr>
        <w:t>(+) -</w:t>
      </w:r>
      <w:r w:rsidR="00B056F6">
        <w:rPr>
          <w:rFonts w:ascii="Arial" w:hAnsi="Arial" w:cs="Arial"/>
          <w:color w:val="000000"/>
          <w:lang w:val="en-US"/>
        </w:rPr>
        <w:t>alpha</w:t>
      </w:r>
      <w:r w:rsidR="00B056F6" w:rsidRPr="00540679">
        <w:rPr>
          <w:rFonts w:ascii="Arial" w:hAnsi="Arial" w:cs="Arial"/>
          <w:color w:val="000000"/>
          <w:lang w:val="en-US"/>
        </w:rPr>
        <w:t>- (2,3-di</w:t>
      </w:r>
      <w:r w:rsidR="00B056F6">
        <w:rPr>
          <w:rFonts w:ascii="Arial" w:hAnsi="Arial" w:cs="Arial"/>
          <w:color w:val="000000"/>
          <w:lang w:val="en-US"/>
        </w:rPr>
        <w:t>methoxyphenyl</w:t>
      </w:r>
      <w:r w:rsidR="00B056F6" w:rsidRPr="00540679">
        <w:rPr>
          <w:rFonts w:ascii="Arial" w:hAnsi="Arial" w:cs="Arial"/>
          <w:color w:val="000000"/>
          <w:lang w:val="en-US"/>
        </w:rPr>
        <w:t>) (1-2-(4-fluoro</w:t>
      </w:r>
      <w:r w:rsidR="00B056F6">
        <w:rPr>
          <w:rFonts w:ascii="Arial" w:hAnsi="Arial" w:cs="Arial"/>
          <w:color w:val="000000"/>
          <w:lang w:val="en-US"/>
        </w:rPr>
        <w:t>phenyl</w:t>
      </w:r>
      <w:r w:rsidR="00B056F6" w:rsidRPr="00540679">
        <w:rPr>
          <w:rFonts w:ascii="Arial" w:hAnsi="Arial" w:cs="Arial"/>
          <w:color w:val="000000"/>
          <w:lang w:val="en-US"/>
        </w:rPr>
        <w:t xml:space="preserve">) </w:t>
      </w:r>
      <w:r w:rsidR="00B056F6">
        <w:rPr>
          <w:rFonts w:ascii="Arial" w:hAnsi="Arial" w:cs="Arial"/>
          <w:color w:val="000000"/>
          <w:lang w:val="en-US"/>
        </w:rPr>
        <w:t>ethyl</w:t>
      </w:r>
      <w:r w:rsidR="00B056F6" w:rsidRPr="00540679">
        <w:rPr>
          <w:rFonts w:ascii="Arial" w:hAnsi="Arial" w:cs="Arial"/>
          <w:color w:val="000000"/>
          <w:lang w:val="en-US"/>
        </w:rPr>
        <w:t xml:space="preserve"> ) -4- </w:t>
      </w:r>
      <w:proofErr w:type="spellStart"/>
      <w:r w:rsidR="00B056F6">
        <w:rPr>
          <w:rFonts w:ascii="Arial" w:hAnsi="Arial" w:cs="Arial"/>
          <w:color w:val="000000"/>
          <w:lang w:val="en-US"/>
        </w:rPr>
        <w:t>piperidine</w:t>
      </w:r>
      <w:proofErr w:type="spellEnd"/>
      <w:r w:rsidR="0027494C">
        <w:rPr>
          <w:rFonts w:ascii="Arial" w:hAnsi="Arial" w:cs="Arial"/>
          <w:color w:val="000000"/>
          <w:lang w:val="en-US"/>
        </w:rPr>
        <w:t xml:space="preserve"> </w:t>
      </w:r>
      <w:r w:rsidR="00B056F6">
        <w:rPr>
          <w:rFonts w:ascii="Arial" w:hAnsi="Arial" w:cs="Arial"/>
          <w:color w:val="000000"/>
          <w:lang w:val="en-US"/>
        </w:rPr>
        <w:t>methanol</w:t>
      </w:r>
      <w:r w:rsidR="00B056F6" w:rsidRPr="00540679">
        <w:rPr>
          <w:rFonts w:ascii="Arial" w:hAnsi="Arial" w:cs="Arial"/>
          <w:color w:val="000000"/>
          <w:lang w:val="en-US"/>
        </w:rPr>
        <w:t xml:space="preserve"> </w:t>
      </w:r>
      <w:r w:rsidR="0027494C">
        <w:rPr>
          <w:rFonts w:ascii="Arial" w:hAnsi="Arial" w:cs="Arial"/>
          <w:color w:val="000000"/>
          <w:lang w:val="en-US"/>
        </w:rPr>
        <w:t>esters</w:t>
      </w:r>
      <w:r w:rsidR="00B056F6">
        <w:rPr>
          <w:rFonts w:ascii="Arial" w:hAnsi="Arial" w:cs="Arial"/>
          <w:color w:val="000000"/>
          <w:lang w:val="en-US"/>
        </w:rPr>
        <w:t xml:space="preserve"> of formula (I) (here R is C4-C20 alkyl), their pharmaceutical formulations and methods related to production and use of such </w:t>
      </w:r>
      <w:r w:rsidR="0027494C">
        <w:rPr>
          <w:rFonts w:ascii="Arial" w:hAnsi="Arial" w:cs="Arial"/>
          <w:color w:val="000000"/>
          <w:lang w:val="en-US"/>
        </w:rPr>
        <w:t>esters</w:t>
      </w:r>
      <w:r w:rsidR="00B056F6">
        <w:rPr>
          <w:rFonts w:ascii="Arial" w:hAnsi="Arial" w:cs="Arial"/>
          <w:color w:val="000000"/>
          <w:lang w:val="en-US"/>
        </w:rPr>
        <w:t xml:space="preserve">. These compounds antagonize the </w:t>
      </w:r>
      <w:r w:rsidR="0027494C">
        <w:rPr>
          <w:rFonts w:ascii="Arial" w:hAnsi="Arial" w:cs="Arial"/>
          <w:color w:val="000000"/>
          <w:lang w:val="en-US"/>
        </w:rPr>
        <w:t>effect</w:t>
      </w:r>
      <w:r w:rsidR="00B056F6">
        <w:rPr>
          <w:rFonts w:ascii="Arial" w:hAnsi="Arial" w:cs="Arial"/>
          <w:color w:val="000000"/>
          <w:lang w:val="en-US"/>
        </w:rPr>
        <w:t xml:space="preserve"> </w:t>
      </w:r>
      <w:r w:rsidR="00B056F6">
        <w:rPr>
          <w:rFonts w:ascii="Arial" w:hAnsi="Arial" w:cs="Arial"/>
          <w:color w:val="000000"/>
          <w:lang w:val="en-US"/>
        </w:rPr>
        <w:lastRenderedPageBreak/>
        <w:t>of serotonin at 5HT2A receptor and is b</w:t>
      </w:r>
      <w:r w:rsidR="006A5B94">
        <w:rPr>
          <w:rFonts w:ascii="Arial" w:hAnsi="Arial" w:cs="Arial"/>
          <w:color w:val="000000"/>
          <w:lang w:val="en-US"/>
        </w:rPr>
        <w:t>eneficial in</w:t>
      </w:r>
      <w:r w:rsidR="00B056F6">
        <w:rPr>
          <w:rFonts w:ascii="Arial" w:hAnsi="Arial" w:cs="Arial"/>
          <w:color w:val="000000"/>
          <w:lang w:val="en-US"/>
        </w:rPr>
        <w:t xml:space="preserve"> treatment of various cases of psychosis like </w:t>
      </w:r>
      <w:r w:rsidR="0027494C">
        <w:rPr>
          <w:rFonts w:ascii="Arial" w:hAnsi="Arial" w:cs="Arial"/>
          <w:color w:val="000000"/>
          <w:lang w:val="en-US"/>
        </w:rPr>
        <w:t>schizophr</w:t>
      </w:r>
      <w:r w:rsidR="00B056F6">
        <w:rPr>
          <w:rFonts w:ascii="Arial" w:hAnsi="Arial" w:cs="Arial"/>
          <w:color w:val="000000"/>
          <w:lang w:val="en-US"/>
        </w:rPr>
        <w:t xml:space="preserve">enia. </w:t>
      </w:r>
    </w:p>
    <w:p w:rsidR="00B056F6" w:rsidRDefault="00460A05" w:rsidP="00B056F6">
      <w:pPr>
        <w:pStyle w:val="NormalWeb"/>
        <w:spacing w:line="360" w:lineRule="auto"/>
        <w:jc w:val="both"/>
        <w:rPr>
          <w:rFonts w:ascii="Arial" w:hAnsi="Arial" w:cs="Arial"/>
          <w:lang w:val="en-US"/>
        </w:rPr>
      </w:pPr>
      <w:r>
        <w:rPr>
          <w:rFonts w:ascii="Arial" w:hAnsi="Arial" w:cs="Arial"/>
          <w:lang w:val="en-US"/>
        </w:rPr>
        <w:t>Again the invention presented herewith with no</w:t>
      </w:r>
      <w:r w:rsidR="00E86737">
        <w:rPr>
          <w:rFonts w:ascii="Arial" w:hAnsi="Arial" w:cs="Arial"/>
          <w:lang w:val="en-US"/>
        </w:rPr>
        <w:t xml:space="preserve"> “</w:t>
      </w:r>
      <w:r w:rsidR="00911544" w:rsidRPr="00540679">
        <w:rPr>
          <w:rFonts w:ascii="Arial" w:hAnsi="Arial" w:cs="Arial"/>
          <w:color w:val="000000"/>
          <w:lang w:val="en-US"/>
        </w:rPr>
        <w:t>EP2391625B1</w:t>
      </w:r>
      <w:r w:rsidR="00911544" w:rsidRPr="00540679">
        <w:rPr>
          <w:rFonts w:ascii="Arial" w:hAnsi="Arial" w:cs="Arial"/>
          <w:lang w:val="en-US"/>
        </w:rPr>
        <w:t>"</w:t>
      </w:r>
      <w:r w:rsidR="006A6953">
        <w:rPr>
          <w:rFonts w:ascii="Arial" w:hAnsi="Arial" w:cs="Arial"/>
          <w:lang w:val="en-US"/>
        </w:rPr>
        <w:t>, with title</w:t>
      </w:r>
      <w:r w:rsidR="00911544" w:rsidRPr="00540679">
        <w:rPr>
          <w:rFonts w:ascii="Arial" w:hAnsi="Arial" w:cs="Arial"/>
          <w:lang w:val="en-US"/>
        </w:rPr>
        <w:t xml:space="preserve"> "</w:t>
      </w:r>
      <w:r w:rsidR="00B056F6">
        <w:rPr>
          <w:rFonts w:ascii="Arial" w:hAnsi="Arial" w:cs="Arial"/>
          <w:lang w:val="en-US"/>
        </w:rPr>
        <w:t>New Adenosine Receptor Ligands and Their Use”</w:t>
      </w:r>
      <w:r w:rsidR="00911544" w:rsidRPr="00540679">
        <w:rPr>
          <w:rFonts w:ascii="Arial" w:hAnsi="Arial" w:cs="Arial"/>
          <w:lang w:val="en-US"/>
        </w:rPr>
        <w:t xml:space="preserve"> </w:t>
      </w:r>
      <w:r w:rsidR="00AE68C6">
        <w:rPr>
          <w:rFonts w:ascii="Arial" w:hAnsi="Arial" w:cs="Arial"/>
          <w:lang w:val="en-US"/>
        </w:rPr>
        <w:t>and under classification number</w:t>
      </w:r>
      <w:r w:rsidR="00E86737">
        <w:rPr>
          <w:rFonts w:ascii="Arial" w:hAnsi="Arial" w:cs="Arial"/>
          <w:lang w:val="en-US"/>
        </w:rPr>
        <w:t xml:space="preserve"> “</w:t>
      </w:r>
      <w:r w:rsidR="00911544" w:rsidRPr="00540679">
        <w:rPr>
          <w:rFonts w:ascii="Arial" w:hAnsi="Arial" w:cs="Arial"/>
          <w:color w:val="000000"/>
          <w:lang w:val="en-US"/>
        </w:rPr>
        <w:t>C07D 471/04</w:t>
      </w:r>
      <w:r w:rsidR="00911544" w:rsidRPr="00540679">
        <w:rPr>
          <w:rFonts w:ascii="Arial" w:hAnsi="Arial" w:cs="Arial"/>
          <w:lang w:val="en-US"/>
        </w:rPr>
        <w:t>"</w:t>
      </w:r>
      <w:r w:rsidR="006A6953">
        <w:rPr>
          <w:rFonts w:ascii="Arial" w:hAnsi="Arial" w:cs="Arial"/>
          <w:lang w:val="en-US"/>
        </w:rPr>
        <w:t>,</w:t>
      </w:r>
      <w:r w:rsidR="00911544" w:rsidRPr="00540679">
        <w:rPr>
          <w:rFonts w:ascii="Arial" w:hAnsi="Arial" w:cs="Arial"/>
          <w:lang w:val="en-US"/>
        </w:rPr>
        <w:t xml:space="preserve"> </w:t>
      </w:r>
      <w:r w:rsidR="00B056F6">
        <w:rPr>
          <w:rFonts w:ascii="Arial" w:hAnsi="Arial" w:cs="Arial"/>
          <w:lang w:val="en-US"/>
        </w:rPr>
        <w:t xml:space="preserve">is related to providing new compounds that have a high affinity to adenosine A2A receptors. </w:t>
      </w:r>
      <w:r w:rsidR="002A326A">
        <w:rPr>
          <w:rFonts w:ascii="Arial" w:hAnsi="Arial" w:cs="Arial"/>
          <w:lang w:val="en-US"/>
        </w:rPr>
        <w:t xml:space="preserve">Also in diseases like Alzheimer’s Disease, Parkinson’s disease, or attention deficit hyperactivity </w:t>
      </w:r>
      <w:r w:rsidR="006A5B94">
        <w:rPr>
          <w:rFonts w:ascii="Arial" w:hAnsi="Arial" w:cs="Arial"/>
          <w:lang w:val="en-US"/>
        </w:rPr>
        <w:t>d</w:t>
      </w:r>
      <w:r w:rsidR="002A326A">
        <w:rPr>
          <w:rFonts w:ascii="Arial" w:hAnsi="Arial" w:cs="Arial"/>
          <w:lang w:val="en-US"/>
        </w:rPr>
        <w:t>isorder</w:t>
      </w:r>
      <w:r w:rsidR="006A5B94">
        <w:rPr>
          <w:rFonts w:ascii="Arial" w:hAnsi="Arial" w:cs="Arial"/>
          <w:lang w:val="en-US"/>
        </w:rPr>
        <w:t xml:space="preserve"> (ADHD)</w:t>
      </w:r>
      <w:r w:rsidR="002A326A">
        <w:rPr>
          <w:rFonts w:ascii="Arial" w:hAnsi="Arial" w:cs="Arial"/>
          <w:lang w:val="en-US"/>
        </w:rPr>
        <w:t xml:space="preserve">, Huntington’s disease, </w:t>
      </w:r>
      <w:proofErr w:type="spellStart"/>
      <w:r w:rsidR="002A326A">
        <w:rPr>
          <w:rFonts w:ascii="Arial" w:hAnsi="Arial" w:cs="Arial"/>
          <w:lang w:val="en-US"/>
        </w:rPr>
        <w:t>neuroprotection</w:t>
      </w:r>
      <w:proofErr w:type="spellEnd"/>
      <w:r w:rsidR="002A326A">
        <w:rPr>
          <w:rFonts w:ascii="Arial" w:hAnsi="Arial" w:cs="Arial"/>
          <w:lang w:val="en-US"/>
        </w:rPr>
        <w:t xml:space="preserve">, schizophrenia, </w:t>
      </w:r>
      <w:r w:rsidR="006A5B94">
        <w:rPr>
          <w:rFonts w:ascii="Arial" w:hAnsi="Arial" w:cs="Arial"/>
          <w:lang w:val="en-US"/>
        </w:rPr>
        <w:t>anxiety disorders and pain,</w:t>
      </w:r>
      <w:r w:rsidR="002A326A">
        <w:rPr>
          <w:rFonts w:ascii="Arial" w:hAnsi="Arial" w:cs="Arial"/>
          <w:lang w:val="en-US"/>
        </w:rPr>
        <w:t xml:space="preserve"> where it may be useful in the form where the signal paths of adenosine A2A receptors are partially or fully inactive, and it provides antagonists to the adenosine A2A receptors for prophylaxis and/or treatment of diseases or disorders and also is related to using these for treatment of the referred diseases. In addition, the present invention herewith is related to compounds that h</w:t>
      </w:r>
      <w:r w:rsidR="006A5B94">
        <w:rPr>
          <w:rFonts w:ascii="Arial" w:hAnsi="Arial" w:cs="Arial"/>
          <w:lang w:val="en-US"/>
        </w:rPr>
        <w:t>ave high affi</w:t>
      </w:r>
      <w:r w:rsidR="002A326A">
        <w:rPr>
          <w:rFonts w:ascii="Arial" w:hAnsi="Arial" w:cs="Arial"/>
          <w:lang w:val="en-US"/>
        </w:rPr>
        <w:t xml:space="preserve">nity to adenosine A2A receptors in treatment and/or prophylaxis of diseases and disorders where it will be useful to have part or all of the adenosine A2A receptors inactive and also is related to pharmaceutical compositions containing such new compounds. </w:t>
      </w:r>
    </w:p>
    <w:p w:rsidR="00911544" w:rsidRPr="00540679" w:rsidRDefault="00532976" w:rsidP="006A6953">
      <w:pPr>
        <w:spacing w:line="360" w:lineRule="auto"/>
        <w:jc w:val="both"/>
        <w:rPr>
          <w:rFonts w:ascii="Arial" w:hAnsi="Arial" w:cs="Arial"/>
          <w:lang w:val="en-US"/>
        </w:rPr>
      </w:pPr>
      <w:r>
        <w:rPr>
          <w:rFonts w:ascii="Arial" w:hAnsi="Arial" w:cs="Arial"/>
          <w:lang w:val="en-US"/>
        </w:rPr>
        <w:t>To conclude it has become inevitable to proceed with a development in the area of the related technology, considering the inadequacy of the existing solutions and the need for a</w:t>
      </w:r>
      <w:r w:rsidR="00E029D0">
        <w:rPr>
          <w:rFonts w:ascii="Arial" w:hAnsi="Arial" w:cs="Arial"/>
          <w:lang w:val="en-US"/>
        </w:rPr>
        <w:t xml:space="preserve"> formulation intended for symptomatic treatment of </w:t>
      </w:r>
      <w:r w:rsidR="00EA0C7A">
        <w:rPr>
          <w:rStyle w:val="apple-style-span"/>
          <w:rFonts w:ascii="Arial" w:hAnsi="Arial" w:cs="Arial"/>
          <w:lang w:val="en-US"/>
        </w:rPr>
        <w:t>schizophrenia</w:t>
      </w:r>
      <w:r w:rsidR="00E029D0">
        <w:rPr>
          <w:rStyle w:val="apple-style-span"/>
          <w:rFonts w:ascii="Arial" w:hAnsi="Arial" w:cs="Arial"/>
          <w:lang w:val="en-US"/>
        </w:rPr>
        <w:t>.</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A578FC" w:rsidP="006A6953">
      <w:pPr>
        <w:spacing w:line="360" w:lineRule="auto"/>
        <w:jc w:val="both"/>
        <w:rPr>
          <w:rFonts w:ascii="Arial" w:hAnsi="Arial" w:cs="Arial"/>
          <w:b/>
          <w:lang w:val="en-US"/>
        </w:rPr>
      </w:pPr>
      <w:r w:rsidRPr="00540679">
        <w:rPr>
          <w:rFonts w:ascii="Arial" w:hAnsi="Arial" w:cs="Arial"/>
          <w:b/>
          <w:lang w:val="en-US"/>
        </w:rPr>
        <w:t>Objective of the Invention</w:t>
      </w:r>
    </w:p>
    <w:p w:rsidR="00911544" w:rsidRPr="00540679" w:rsidRDefault="00911544" w:rsidP="006A6953">
      <w:pPr>
        <w:spacing w:line="360" w:lineRule="auto"/>
        <w:jc w:val="both"/>
        <w:rPr>
          <w:rFonts w:ascii="Arial" w:hAnsi="Arial" w:cs="Arial"/>
          <w:b/>
          <w:lang w:val="en-US"/>
        </w:rPr>
      </w:pPr>
    </w:p>
    <w:p w:rsidR="00B94239" w:rsidRDefault="00B94239" w:rsidP="006A6953">
      <w:pPr>
        <w:spacing w:line="360" w:lineRule="auto"/>
        <w:jc w:val="both"/>
        <w:rPr>
          <w:rFonts w:ascii="Arial" w:hAnsi="Arial" w:cs="Arial"/>
          <w:lang w:val="en-US"/>
        </w:rPr>
      </w:pPr>
      <w:r>
        <w:rPr>
          <w:rFonts w:ascii="Arial" w:hAnsi="Arial" w:cs="Arial"/>
          <w:lang w:val="en-US"/>
        </w:rPr>
        <w:t xml:space="preserve">To overcome the disadvantages referred in the Background of the Related Technology, </w:t>
      </w:r>
    </w:p>
    <w:p w:rsidR="00E029D0" w:rsidRDefault="00B94239" w:rsidP="006A6953">
      <w:pPr>
        <w:numPr>
          <w:ilvl w:val="0"/>
          <w:numId w:val="14"/>
        </w:numPr>
        <w:spacing w:line="360" w:lineRule="auto"/>
        <w:jc w:val="both"/>
        <w:rPr>
          <w:rFonts w:ascii="Arial" w:hAnsi="Arial" w:cs="Arial"/>
          <w:lang w:val="en-US"/>
        </w:rPr>
      </w:pPr>
      <w:r>
        <w:rPr>
          <w:rFonts w:ascii="Arial" w:hAnsi="Arial" w:cs="Arial"/>
          <w:lang w:val="en-US"/>
        </w:rPr>
        <w:t>One objective of the present invention is</w:t>
      </w:r>
      <w:r w:rsidR="00E029D0">
        <w:rPr>
          <w:rFonts w:ascii="Arial" w:hAnsi="Arial" w:cs="Arial"/>
          <w:lang w:val="en-US"/>
        </w:rPr>
        <w:t xml:space="preserve"> suppression of production of </w:t>
      </w:r>
      <w:r w:rsidR="0027494C">
        <w:rPr>
          <w:rFonts w:ascii="Arial" w:hAnsi="Arial" w:cs="Arial"/>
          <w:lang w:val="en-US"/>
        </w:rPr>
        <w:t>catecholamine</w:t>
      </w:r>
      <w:r w:rsidR="00E029D0">
        <w:rPr>
          <w:rFonts w:ascii="Arial" w:hAnsi="Arial" w:cs="Arial"/>
          <w:lang w:val="en-US"/>
        </w:rPr>
        <w:t xml:space="preserve"> secreted from </w:t>
      </w:r>
      <w:r w:rsidR="00911544" w:rsidRPr="00540679">
        <w:rPr>
          <w:rFonts w:ascii="Arial" w:hAnsi="Arial" w:cs="Arial"/>
          <w:lang w:val="en-US"/>
        </w:rPr>
        <w:t>adrenal medulla</w:t>
      </w:r>
      <w:r w:rsidR="00E029D0">
        <w:rPr>
          <w:rFonts w:ascii="Arial" w:hAnsi="Arial" w:cs="Arial"/>
          <w:lang w:val="en-US"/>
        </w:rPr>
        <w:t xml:space="preserve">; </w:t>
      </w:r>
    </w:p>
    <w:p w:rsidR="00911544" w:rsidRDefault="000365C6" w:rsidP="006A6953">
      <w:pPr>
        <w:numPr>
          <w:ilvl w:val="0"/>
          <w:numId w:val="14"/>
        </w:numPr>
        <w:spacing w:line="360" w:lineRule="auto"/>
        <w:jc w:val="both"/>
        <w:rPr>
          <w:rFonts w:ascii="Arial" w:hAnsi="Arial" w:cs="Arial"/>
          <w:lang w:val="en-US"/>
        </w:rPr>
      </w:pPr>
      <w:r w:rsidRPr="00E029D0">
        <w:rPr>
          <w:rFonts w:ascii="Arial" w:hAnsi="Arial" w:cs="Arial"/>
          <w:lang w:val="en-US"/>
        </w:rPr>
        <w:t>One other objective of the invention is</w:t>
      </w:r>
      <w:r w:rsidR="00911544" w:rsidRPr="00E029D0">
        <w:rPr>
          <w:rFonts w:ascii="Arial" w:hAnsi="Arial" w:cs="Arial"/>
          <w:lang w:val="en-US"/>
        </w:rPr>
        <w:t xml:space="preserve"> </w:t>
      </w:r>
      <w:r w:rsidR="00E029D0">
        <w:rPr>
          <w:rFonts w:ascii="Arial" w:hAnsi="Arial" w:cs="Arial"/>
          <w:lang w:val="en-US"/>
        </w:rPr>
        <w:t xml:space="preserve">to trigger production of </w:t>
      </w:r>
      <w:proofErr w:type="spellStart"/>
      <w:r w:rsidR="00911544" w:rsidRPr="00E029D0">
        <w:rPr>
          <w:rFonts w:ascii="Arial" w:hAnsi="Arial" w:cs="Arial"/>
          <w:lang w:val="en-US"/>
        </w:rPr>
        <w:t>gaba</w:t>
      </w:r>
      <w:proofErr w:type="spellEnd"/>
      <w:r w:rsidR="00E029D0">
        <w:rPr>
          <w:rFonts w:ascii="Arial" w:hAnsi="Arial" w:cs="Arial"/>
          <w:lang w:val="en-US"/>
        </w:rPr>
        <w:t>;</w:t>
      </w:r>
    </w:p>
    <w:p w:rsidR="00911544" w:rsidRPr="00E029D0" w:rsidRDefault="000365C6" w:rsidP="006A6953">
      <w:pPr>
        <w:numPr>
          <w:ilvl w:val="0"/>
          <w:numId w:val="14"/>
        </w:numPr>
        <w:spacing w:line="360" w:lineRule="auto"/>
        <w:jc w:val="both"/>
        <w:rPr>
          <w:rFonts w:ascii="Arial" w:hAnsi="Arial" w:cs="Arial"/>
          <w:lang w:val="en-US"/>
        </w:rPr>
      </w:pPr>
      <w:r w:rsidRPr="00E029D0">
        <w:rPr>
          <w:rFonts w:ascii="Arial" w:hAnsi="Arial" w:cs="Arial"/>
          <w:lang w:val="en-US"/>
        </w:rPr>
        <w:t>One other objective of the invention is</w:t>
      </w:r>
      <w:r w:rsidR="00911544" w:rsidRPr="00E029D0">
        <w:rPr>
          <w:rFonts w:ascii="Arial" w:hAnsi="Arial" w:cs="Arial"/>
          <w:lang w:val="en-US"/>
        </w:rPr>
        <w:t xml:space="preserve"> </w:t>
      </w:r>
      <w:r w:rsidR="00E029D0">
        <w:rPr>
          <w:rFonts w:ascii="Arial" w:hAnsi="Arial" w:cs="Arial"/>
          <w:lang w:val="en-US"/>
        </w:rPr>
        <w:t xml:space="preserve">to enhance </w:t>
      </w:r>
      <w:proofErr w:type="spellStart"/>
      <w:r w:rsidR="00E029D0">
        <w:rPr>
          <w:rFonts w:ascii="Arial" w:hAnsi="Arial" w:cs="Arial"/>
          <w:lang w:val="en-US"/>
        </w:rPr>
        <w:t>gabaergic</w:t>
      </w:r>
      <w:proofErr w:type="spellEnd"/>
      <w:r w:rsidR="00911544" w:rsidRPr="00E029D0">
        <w:rPr>
          <w:rFonts w:ascii="Arial" w:hAnsi="Arial" w:cs="Arial"/>
          <w:lang w:val="en-US"/>
        </w:rPr>
        <w:t xml:space="preserve"> </w:t>
      </w:r>
      <w:r w:rsidR="00E029D0">
        <w:rPr>
          <w:rFonts w:ascii="Arial" w:hAnsi="Arial" w:cs="Arial"/>
          <w:lang w:val="en-US"/>
        </w:rPr>
        <w:t>receptor sensitivity;</w:t>
      </w:r>
    </w:p>
    <w:p w:rsidR="00911544" w:rsidRPr="00540679" w:rsidRDefault="00911544" w:rsidP="006A6953">
      <w:pPr>
        <w:spacing w:line="360" w:lineRule="auto"/>
        <w:jc w:val="both"/>
        <w:rPr>
          <w:rFonts w:ascii="Arial" w:hAnsi="Arial" w:cs="Arial"/>
          <w:lang w:val="en-US"/>
        </w:rPr>
      </w:pPr>
    </w:p>
    <w:p w:rsidR="00911544" w:rsidRPr="00540679" w:rsidRDefault="00E60078" w:rsidP="006A6953">
      <w:pPr>
        <w:spacing w:line="360" w:lineRule="auto"/>
        <w:jc w:val="both"/>
        <w:rPr>
          <w:rFonts w:ascii="Arial" w:hAnsi="Arial" w:cs="Arial"/>
          <w:lang w:val="en-US"/>
        </w:rPr>
      </w:pPr>
      <w:r>
        <w:rPr>
          <w:rFonts w:ascii="Arial" w:hAnsi="Arial" w:cs="Arial"/>
          <w:lang w:val="en-US"/>
        </w:rPr>
        <w:t xml:space="preserve">The present invention which is aimed to achieve the above-mentioned advantages, is intended </w:t>
      </w:r>
      <w:r w:rsidR="00E029D0">
        <w:rPr>
          <w:rFonts w:ascii="Arial" w:hAnsi="Arial" w:cs="Arial"/>
          <w:lang w:val="en-US"/>
        </w:rPr>
        <w:t xml:space="preserve">for symptomatic treatment of </w:t>
      </w:r>
      <w:r w:rsidR="00EA0C7A">
        <w:rPr>
          <w:rFonts w:ascii="Arial" w:hAnsi="Arial" w:cs="Arial"/>
          <w:lang w:val="en-US"/>
        </w:rPr>
        <w:t>schizophrenia</w:t>
      </w:r>
      <w:r w:rsidR="00E029D0">
        <w:rPr>
          <w:rFonts w:ascii="Arial" w:hAnsi="Arial" w:cs="Arial"/>
          <w:lang w:val="en-US"/>
        </w:rPr>
        <w:t xml:space="preserve"> and is an adjuvant formulation </w:t>
      </w:r>
      <w:r w:rsidR="00E029D0">
        <w:rPr>
          <w:rFonts w:ascii="Arial" w:hAnsi="Arial" w:cs="Arial"/>
          <w:lang w:val="en-US"/>
        </w:rPr>
        <w:lastRenderedPageBreak/>
        <w:t>that is obtained by combination of the compositions selected in a single form or in combinations from a group containing</w:t>
      </w:r>
      <w:r w:rsidR="00911544" w:rsidRPr="00540679">
        <w:rPr>
          <w:rFonts w:ascii="Arial" w:hAnsi="Arial" w:cs="Arial"/>
          <w:lang w:val="en-US"/>
        </w:rPr>
        <w:t>; 11-</w:t>
      </w:r>
      <w:r w:rsidR="00E029D0">
        <w:rPr>
          <w:rFonts w:ascii="Arial" w:hAnsi="Arial" w:cs="Arial"/>
          <w:lang w:val="en-US"/>
        </w:rPr>
        <w:t>ketoethyl</w:t>
      </w:r>
      <w:r w:rsidR="00911544" w:rsidRPr="00540679">
        <w:rPr>
          <w:rFonts w:ascii="Arial" w:hAnsi="Arial" w:cs="Arial"/>
          <w:lang w:val="en-US"/>
        </w:rPr>
        <w:t>-di</w:t>
      </w:r>
      <w:r w:rsidR="00A90220">
        <w:rPr>
          <w:rFonts w:ascii="Arial" w:hAnsi="Arial" w:cs="Arial"/>
          <w:lang w:val="en-US"/>
        </w:rPr>
        <w:t>fluoro</w:t>
      </w:r>
      <w:r w:rsidR="00911544" w:rsidRPr="00540679">
        <w:rPr>
          <w:rFonts w:ascii="Arial" w:hAnsi="Arial" w:cs="Arial"/>
          <w:lang w:val="en-US"/>
        </w:rPr>
        <w:t xml:space="preserve">-anulen, 7-beta-anulen. </w:t>
      </w:r>
    </w:p>
    <w:p w:rsidR="00911544" w:rsidRPr="00540679" w:rsidRDefault="00911544" w:rsidP="006A6953">
      <w:pPr>
        <w:spacing w:line="360" w:lineRule="auto"/>
        <w:jc w:val="both"/>
        <w:rPr>
          <w:rFonts w:ascii="Arial" w:hAnsi="Arial" w:cs="Arial"/>
          <w:lang w:val="en-US"/>
        </w:rPr>
      </w:pPr>
    </w:p>
    <w:p w:rsidR="00911544" w:rsidRPr="00540679" w:rsidRDefault="004502FD" w:rsidP="006A6953">
      <w:pPr>
        <w:spacing w:line="360" w:lineRule="auto"/>
        <w:jc w:val="both"/>
        <w:rPr>
          <w:rFonts w:ascii="Arial" w:hAnsi="Arial" w:cs="Arial"/>
          <w:lang w:val="en-US"/>
        </w:rPr>
      </w:pPr>
      <w:r>
        <w:rPr>
          <w:rFonts w:ascii="Arial" w:hAnsi="Arial" w:cs="Arial"/>
          <w:lang w:val="en-US"/>
        </w:rPr>
        <w:t>Structural and characteristic properties as well as all the advantages of the invention presented herewith will be clearly understood with the detailed description provided below</w:t>
      </w:r>
      <w:r w:rsidR="00911544" w:rsidRPr="00540679">
        <w:rPr>
          <w:rFonts w:ascii="Arial" w:hAnsi="Arial" w:cs="Arial"/>
          <w:lang w:val="en-US"/>
        </w:rPr>
        <w:t xml:space="preserve"> </w:t>
      </w:r>
      <w:r>
        <w:rPr>
          <w:rFonts w:ascii="Arial" w:hAnsi="Arial" w:cs="Arial"/>
          <w:lang w:val="en-US"/>
        </w:rPr>
        <w:t>and thus the evaluation regarding the present invention should be based on the detailed description presented herewith</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0421F7" w:rsidP="006A6953">
      <w:pPr>
        <w:spacing w:line="360" w:lineRule="auto"/>
        <w:jc w:val="both"/>
        <w:rPr>
          <w:rFonts w:ascii="Arial" w:hAnsi="Arial" w:cs="Arial"/>
          <w:b/>
          <w:lang w:val="en-US"/>
        </w:rPr>
      </w:pPr>
      <w:r>
        <w:rPr>
          <w:rFonts w:ascii="Arial" w:hAnsi="Arial" w:cs="Arial"/>
          <w:b/>
          <w:lang w:val="en-US"/>
        </w:rPr>
        <w:t>Detailed Description of the Invention</w:t>
      </w:r>
    </w:p>
    <w:p w:rsidR="00911544" w:rsidRPr="00540679" w:rsidRDefault="00911544" w:rsidP="006A6953">
      <w:pPr>
        <w:spacing w:line="360" w:lineRule="auto"/>
        <w:jc w:val="both"/>
        <w:rPr>
          <w:rFonts w:ascii="Arial" w:hAnsi="Arial" w:cs="Arial"/>
          <w:lang w:val="en-US"/>
        </w:rPr>
      </w:pPr>
    </w:p>
    <w:p w:rsidR="00E029D0" w:rsidRDefault="004502FD" w:rsidP="00E029D0">
      <w:pPr>
        <w:spacing w:line="360" w:lineRule="auto"/>
        <w:jc w:val="both"/>
        <w:rPr>
          <w:rFonts w:ascii="Arial" w:hAnsi="Arial" w:cs="Arial"/>
          <w:lang w:val="en-US"/>
        </w:rPr>
      </w:pPr>
      <w:r>
        <w:rPr>
          <w:rStyle w:val="apple-style-span"/>
          <w:rFonts w:ascii="Arial" w:hAnsi="Arial" w:cs="Arial"/>
          <w:lang w:val="en-US"/>
        </w:rPr>
        <w:t>The present invention is related to</w:t>
      </w:r>
      <w:r w:rsidR="00911544" w:rsidRPr="00540679">
        <w:rPr>
          <w:rStyle w:val="apple-style-span"/>
          <w:rFonts w:ascii="Arial" w:hAnsi="Arial" w:cs="Arial"/>
          <w:lang w:val="en-US"/>
        </w:rPr>
        <w:t xml:space="preserve"> </w:t>
      </w:r>
      <w:r w:rsidR="00E029D0">
        <w:rPr>
          <w:rStyle w:val="apple-style-span"/>
          <w:rFonts w:ascii="Arial" w:hAnsi="Arial" w:cs="Arial"/>
          <w:lang w:val="en-US"/>
        </w:rPr>
        <w:t>an adjuvant formulation prepared for symptomatic treatment of schizophrenia</w:t>
      </w:r>
      <w:r w:rsidR="00911544" w:rsidRPr="00540679">
        <w:rPr>
          <w:rFonts w:ascii="Arial" w:hAnsi="Arial" w:cs="Arial"/>
          <w:lang w:val="en-US"/>
        </w:rPr>
        <w:t xml:space="preserve">. </w:t>
      </w:r>
      <w:r>
        <w:rPr>
          <w:rFonts w:ascii="Arial" w:hAnsi="Arial" w:cs="Arial"/>
          <w:lang w:val="en-US"/>
        </w:rPr>
        <w:t>The referred formulation</w:t>
      </w:r>
      <w:r w:rsidR="00911544" w:rsidRPr="00540679">
        <w:rPr>
          <w:rFonts w:ascii="Arial" w:hAnsi="Arial" w:cs="Arial"/>
          <w:lang w:val="en-US"/>
        </w:rPr>
        <w:t xml:space="preserve">, </w:t>
      </w:r>
      <w:r w:rsidR="00E029D0">
        <w:rPr>
          <w:rFonts w:ascii="Arial" w:hAnsi="Arial" w:cs="Arial"/>
          <w:lang w:val="en-US"/>
        </w:rPr>
        <w:t xml:space="preserve">suppresses production of </w:t>
      </w:r>
      <w:r w:rsidR="0027494C">
        <w:rPr>
          <w:rFonts w:ascii="Arial" w:hAnsi="Arial" w:cs="Arial"/>
          <w:lang w:val="en-US"/>
        </w:rPr>
        <w:t>catecholamine</w:t>
      </w:r>
      <w:r w:rsidR="00E029D0">
        <w:rPr>
          <w:rFonts w:ascii="Arial" w:hAnsi="Arial" w:cs="Arial"/>
          <w:lang w:val="en-US"/>
        </w:rPr>
        <w:t xml:space="preserve"> secreted from </w:t>
      </w:r>
      <w:r w:rsidR="00E029D0" w:rsidRPr="00540679">
        <w:rPr>
          <w:rFonts w:ascii="Arial" w:hAnsi="Arial" w:cs="Arial"/>
          <w:lang w:val="en-US"/>
        </w:rPr>
        <w:t>adrenal medulla</w:t>
      </w:r>
      <w:r w:rsidR="00E029D0">
        <w:rPr>
          <w:rFonts w:ascii="Arial" w:hAnsi="Arial" w:cs="Arial"/>
          <w:lang w:val="en-US"/>
        </w:rPr>
        <w:t xml:space="preserve">, triggers production of </w:t>
      </w:r>
      <w:proofErr w:type="spellStart"/>
      <w:r w:rsidR="00E029D0" w:rsidRPr="00E029D0">
        <w:rPr>
          <w:rFonts w:ascii="Arial" w:hAnsi="Arial" w:cs="Arial"/>
          <w:lang w:val="en-US"/>
        </w:rPr>
        <w:t>gaba</w:t>
      </w:r>
      <w:proofErr w:type="spellEnd"/>
      <w:r w:rsidR="00E029D0">
        <w:rPr>
          <w:rFonts w:ascii="Arial" w:hAnsi="Arial" w:cs="Arial"/>
          <w:lang w:val="en-US"/>
        </w:rPr>
        <w:t xml:space="preserve"> and enhances </w:t>
      </w:r>
      <w:proofErr w:type="spellStart"/>
      <w:r w:rsidR="00E029D0">
        <w:rPr>
          <w:rFonts w:ascii="Arial" w:hAnsi="Arial" w:cs="Arial"/>
          <w:lang w:val="en-US"/>
        </w:rPr>
        <w:t>gabaergic</w:t>
      </w:r>
      <w:proofErr w:type="spellEnd"/>
      <w:r w:rsidR="00E029D0" w:rsidRPr="00E029D0">
        <w:rPr>
          <w:rFonts w:ascii="Arial" w:hAnsi="Arial" w:cs="Arial"/>
          <w:lang w:val="en-US"/>
        </w:rPr>
        <w:t xml:space="preserve"> </w:t>
      </w:r>
      <w:r w:rsidR="00E029D0">
        <w:rPr>
          <w:rFonts w:ascii="Arial" w:hAnsi="Arial" w:cs="Arial"/>
          <w:lang w:val="en-US"/>
        </w:rPr>
        <w:t>receptor sensitivity.</w:t>
      </w:r>
    </w:p>
    <w:p w:rsidR="00911544" w:rsidRPr="00540679" w:rsidRDefault="00911544" w:rsidP="006A6953">
      <w:pPr>
        <w:spacing w:line="360" w:lineRule="auto"/>
        <w:jc w:val="both"/>
        <w:rPr>
          <w:rFonts w:ascii="Arial" w:hAnsi="Arial" w:cs="Arial"/>
          <w:lang w:val="en-US"/>
        </w:rPr>
      </w:pPr>
    </w:p>
    <w:p w:rsidR="00911544" w:rsidRPr="00540679" w:rsidRDefault="00E029D0" w:rsidP="006A6953">
      <w:pPr>
        <w:spacing w:line="360" w:lineRule="auto"/>
        <w:jc w:val="both"/>
        <w:rPr>
          <w:rFonts w:ascii="Arial" w:hAnsi="Arial" w:cs="Arial"/>
          <w:lang w:val="en-US"/>
        </w:rPr>
      </w:pPr>
      <w:r>
        <w:rPr>
          <w:rFonts w:ascii="Arial" w:hAnsi="Arial" w:cs="Arial"/>
          <w:lang w:val="en-US"/>
        </w:rPr>
        <w:t>Formulation related to the present invention contains</w:t>
      </w:r>
      <w:r w:rsidR="00911544" w:rsidRPr="00540679">
        <w:rPr>
          <w:rFonts w:ascii="Arial" w:hAnsi="Arial" w:cs="Arial"/>
          <w:lang w:val="en-US"/>
        </w:rPr>
        <w:t>; 11-</w:t>
      </w:r>
      <w:r>
        <w:rPr>
          <w:rFonts w:ascii="Arial" w:hAnsi="Arial" w:cs="Arial"/>
          <w:lang w:val="en-US"/>
        </w:rPr>
        <w:t>ketoethyl</w:t>
      </w:r>
      <w:r w:rsidR="00911544" w:rsidRPr="00540679">
        <w:rPr>
          <w:rFonts w:ascii="Arial" w:hAnsi="Arial" w:cs="Arial"/>
          <w:lang w:val="en-US"/>
        </w:rPr>
        <w:t>-di</w:t>
      </w:r>
      <w:r w:rsidR="00A90220">
        <w:rPr>
          <w:rFonts w:ascii="Arial" w:hAnsi="Arial" w:cs="Arial"/>
          <w:lang w:val="en-US"/>
        </w:rPr>
        <w:t>fluoro</w:t>
      </w:r>
      <w:r w:rsidR="00911544" w:rsidRPr="00540679">
        <w:rPr>
          <w:rFonts w:ascii="Arial" w:hAnsi="Arial" w:cs="Arial"/>
          <w:lang w:val="en-US"/>
        </w:rPr>
        <w:t>-anulen, 7-beta-anulen</w:t>
      </w:r>
      <w:r w:rsidR="00911544" w:rsidRPr="00540679">
        <w:rPr>
          <w:rStyle w:val="apple-style-span"/>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8815F8" w:rsidP="006A6953">
      <w:pPr>
        <w:spacing w:line="360" w:lineRule="auto"/>
        <w:jc w:val="both"/>
        <w:rPr>
          <w:rFonts w:ascii="Arial" w:hAnsi="Arial" w:cs="Arial"/>
          <w:lang w:val="en-US"/>
        </w:rPr>
      </w:pPr>
      <w:r>
        <w:rPr>
          <w:rFonts w:ascii="Arial" w:hAnsi="Arial" w:cs="Arial"/>
          <w:lang w:val="en-US"/>
        </w:rPr>
        <w:t>The referred formulation is formed by mixing the above-mentioned components at below percentages by weight</w:t>
      </w:r>
      <w:r w:rsidR="00A90220">
        <w:rPr>
          <w:rFonts w:ascii="Arial" w:hAnsi="Arial" w:cs="Arial"/>
          <w:lang w:val="en-US"/>
        </w:rPr>
        <w:t>;</w:t>
      </w:r>
    </w:p>
    <w:p w:rsidR="00911544" w:rsidRPr="00540679" w:rsidRDefault="00911544" w:rsidP="00E029D0">
      <w:pPr>
        <w:numPr>
          <w:ilvl w:val="0"/>
          <w:numId w:val="15"/>
        </w:numPr>
        <w:spacing w:line="360" w:lineRule="auto"/>
        <w:jc w:val="both"/>
        <w:rPr>
          <w:rFonts w:ascii="Arial" w:hAnsi="Arial" w:cs="Arial"/>
          <w:lang w:val="en-US"/>
        </w:rPr>
      </w:pPr>
      <w:r w:rsidRPr="00540679">
        <w:rPr>
          <w:rFonts w:ascii="Arial" w:hAnsi="Arial" w:cs="Arial"/>
          <w:lang w:val="en-US"/>
        </w:rPr>
        <w:t>1-99</w:t>
      </w:r>
      <w:r w:rsidR="00AE3A02">
        <w:rPr>
          <w:rFonts w:ascii="Arial" w:hAnsi="Arial" w:cs="Arial"/>
          <w:lang w:val="en-US"/>
        </w:rPr>
        <w:t>% of</w:t>
      </w:r>
      <w:r w:rsidRPr="00540679">
        <w:rPr>
          <w:rFonts w:ascii="Arial" w:hAnsi="Arial" w:cs="Arial"/>
          <w:lang w:val="en-US"/>
        </w:rPr>
        <w:t xml:space="preserve"> 11-</w:t>
      </w:r>
      <w:r w:rsidR="00E029D0">
        <w:rPr>
          <w:rFonts w:ascii="Arial" w:hAnsi="Arial" w:cs="Arial"/>
          <w:lang w:val="en-US"/>
        </w:rPr>
        <w:t>ketoethyl</w:t>
      </w:r>
      <w:r w:rsidRPr="00540679">
        <w:rPr>
          <w:rFonts w:ascii="Arial" w:hAnsi="Arial" w:cs="Arial"/>
          <w:lang w:val="en-US"/>
        </w:rPr>
        <w:t>-di</w:t>
      </w:r>
      <w:r w:rsidR="00A90220">
        <w:rPr>
          <w:rFonts w:ascii="Arial" w:hAnsi="Arial" w:cs="Arial"/>
          <w:lang w:val="en-US"/>
        </w:rPr>
        <w:t>fluoro</w:t>
      </w:r>
      <w:r w:rsidRPr="00540679">
        <w:rPr>
          <w:rFonts w:ascii="Arial" w:hAnsi="Arial" w:cs="Arial"/>
          <w:lang w:val="en-US"/>
        </w:rPr>
        <w:t xml:space="preserve">-anulen, </w:t>
      </w:r>
    </w:p>
    <w:p w:rsidR="00911544" w:rsidRPr="00540679" w:rsidRDefault="00911544" w:rsidP="00E029D0">
      <w:pPr>
        <w:numPr>
          <w:ilvl w:val="0"/>
          <w:numId w:val="15"/>
        </w:numPr>
        <w:spacing w:line="360" w:lineRule="auto"/>
        <w:jc w:val="both"/>
        <w:rPr>
          <w:rFonts w:ascii="Arial" w:hAnsi="Arial" w:cs="Arial"/>
          <w:lang w:val="en-US"/>
        </w:rPr>
      </w:pPr>
      <w:r w:rsidRPr="00540679">
        <w:rPr>
          <w:rFonts w:ascii="Arial" w:hAnsi="Arial" w:cs="Arial"/>
          <w:lang w:val="en-US"/>
        </w:rPr>
        <w:t>99-1</w:t>
      </w:r>
      <w:r w:rsidR="00AE3A02">
        <w:rPr>
          <w:rFonts w:ascii="Arial" w:hAnsi="Arial" w:cs="Arial"/>
          <w:lang w:val="en-US"/>
        </w:rPr>
        <w:t>% of</w:t>
      </w:r>
      <w:r w:rsidRPr="00540679">
        <w:rPr>
          <w:rFonts w:ascii="Arial" w:hAnsi="Arial" w:cs="Arial"/>
          <w:lang w:val="en-US"/>
        </w:rPr>
        <w:t xml:space="preserve"> 7-beta-anulen. </w:t>
      </w:r>
    </w:p>
    <w:p w:rsidR="00911544" w:rsidRPr="00540679" w:rsidRDefault="00911544" w:rsidP="006A6953">
      <w:pPr>
        <w:spacing w:line="360" w:lineRule="auto"/>
        <w:jc w:val="both"/>
        <w:rPr>
          <w:rFonts w:ascii="Arial" w:hAnsi="Arial" w:cs="Arial"/>
          <w:lang w:val="en-US"/>
        </w:rPr>
      </w:pPr>
    </w:p>
    <w:p w:rsidR="00911544" w:rsidRPr="00540679" w:rsidRDefault="005C485D" w:rsidP="006A6953">
      <w:pPr>
        <w:spacing w:line="360" w:lineRule="auto"/>
        <w:jc w:val="both"/>
        <w:rPr>
          <w:rFonts w:ascii="Arial" w:hAnsi="Arial" w:cs="Arial"/>
          <w:lang w:val="en-US"/>
        </w:rPr>
      </w:pPr>
      <w:r>
        <w:rPr>
          <w:rFonts w:ascii="Arial" w:hAnsi="Arial" w:cs="Arial"/>
          <w:lang w:val="en-US"/>
        </w:rPr>
        <w:t>Components given above</w:t>
      </w:r>
      <w:r w:rsidR="008815F8">
        <w:rPr>
          <w:rFonts w:ascii="Arial" w:hAnsi="Arial" w:cs="Arial"/>
          <w:lang w:val="en-US"/>
        </w:rPr>
        <w:t xml:space="preserve"> are obtained by combining the components from the above-mentioned group at the given range of weight ratios in a single form or in combinations thereof</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8815F8" w:rsidRDefault="008815F8" w:rsidP="006A6953">
      <w:pPr>
        <w:spacing w:line="360" w:lineRule="auto"/>
        <w:jc w:val="both"/>
        <w:rPr>
          <w:rFonts w:ascii="Arial" w:hAnsi="Arial" w:cs="Arial"/>
          <w:lang w:val="en-US"/>
        </w:rPr>
      </w:pPr>
      <w:r>
        <w:rPr>
          <w:rFonts w:ascii="Arial" w:hAnsi="Arial" w:cs="Arial"/>
          <w:lang w:val="en-US"/>
        </w:rPr>
        <w:t xml:space="preserve">The present invention at the same time is related to using the above-referred formulation for </w:t>
      </w:r>
      <w:r w:rsidR="00E029D0">
        <w:rPr>
          <w:rFonts w:ascii="Arial" w:hAnsi="Arial" w:cs="Arial"/>
          <w:lang w:val="en-US"/>
        </w:rPr>
        <w:t xml:space="preserve">symptomatic </w:t>
      </w:r>
      <w:r>
        <w:rPr>
          <w:rFonts w:ascii="Arial" w:hAnsi="Arial" w:cs="Arial"/>
          <w:lang w:val="en-US"/>
        </w:rPr>
        <w:t xml:space="preserve">treatment of </w:t>
      </w:r>
      <w:r w:rsidR="00E029D0">
        <w:rPr>
          <w:rFonts w:ascii="Arial" w:hAnsi="Arial" w:cs="Arial"/>
          <w:lang w:val="en-US"/>
        </w:rPr>
        <w:t xml:space="preserve">schizophrenia </w:t>
      </w:r>
      <w:r>
        <w:rPr>
          <w:rFonts w:ascii="Arial" w:hAnsi="Arial" w:cs="Arial"/>
          <w:lang w:val="en-US"/>
        </w:rPr>
        <w:t xml:space="preserve">and </w:t>
      </w:r>
      <w:r w:rsidR="00783821">
        <w:rPr>
          <w:rFonts w:ascii="Arial" w:hAnsi="Arial" w:cs="Arial"/>
          <w:lang w:val="en-US"/>
        </w:rPr>
        <w:t>manufacturing it for such purpose</w:t>
      </w:r>
      <w:r w:rsidR="00E029D0">
        <w:rPr>
          <w:rFonts w:ascii="Arial" w:hAnsi="Arial" w:cs="Arial"/>
          <w:lang w:val="en-US"/>
        </w:rPr>
        <w:t>.</w:t>
      </w:r>
    </w:p>
    <w:p w:rsidR="00911544" w:rsidRDefault="00911544" w:rsidP="006A6953">
      <w:pPr>
        <w:spacing w:line="360" w:lineRule="auto"/>
        <w:jc w:val="both"/>
        <w:rPr>
          <w:rFonts w:ascii="Arial" w:hAnsi="Arial" w:cs="Arial"/>
          <w:lang w:val="en-US"/>
        </w:rPr>
      </w:pPr>
    </w:p>
    <w:p w:rsidR="00BE5902" w:rsidRDefault="00BE5902" w:rsidP="006A6953">
      <w:pPr>
        <w:spacing w:line="360" w:lineRule="auto"/>
        <w:jc w:val="both"/>
        <w:rPr>
          <w:rFonts w:ascii="Arial" w:hAnsi="Arial" w:cs="Arial"/>
          <w:lang w:val="en-US"/>
        </w:rPr>
      </w:pPr>
    </w:p>
    <w:p w:rsidR="00BE5902" w:rsidRPr="00540679" w:rsidRDefault="00BE5902" w:rsidP="006A6953">
      <w:pPr>
        <w:spacing w:line="360" w:lineRule="auto"/>
        <w:jc w:val="both"/>
        <w:rPr>
          <w:rFonts w:ascii="Arial" w:hAnsi="Arial" w:cs="Arial"/>
          <w:lang w:val="en-US"/>
        </w:rPr>
      </w:pPr>
    </w:p>
    <w:p w:rsidR="00911544" w:rsidRPr="00540679" w:rsidRDefault="00A578FC" w:rsidP="006A6953">
      <w:pPr>
        <w:spacing w:line="360" w:lineRule="auto"/>
        <w:jc w:val="center"/>
        <w:rPr>
          <w:rFonts w:ascii="Arial" w:hAnsi="Arial" w:cs="Arial"/>
          <w:b/>
          <w:lang w:val="en-US"/>
        </w:rPr>
      </w:pPr>
      <w:r w:rsidRPr="00540679">
        <w:rPr>
          <w:rFonts w:ascii="Arial" w:hAnsi="Arial" w:cs="Arial"/>
          <w:b/>
          <w:lang w:val="en-US"/>
        </w:rPr>
        <w:lastRenderedPageBreak/>
        <w:t>CLA</w:t>
      </w:r>
      <w:r w:rsidR="00D124F6">
        <w:rPr>
          <w:rFonts w:ascii="Arial" w:hAnsi="Arial" w:cs="Arial"/>
          <w:b/>
          <w:lang w:val="en-US"/>
        </w:rPr>
        <w:t>I</w:t>
      </w:r>
      <w:r w:rsidRPr="00540679">
        <w:rPr>
          <w:rFonts w:ascii="Arial" w:hAnsi="Arial" w:cs="Arial"/>
          <w:b/>
          <w:lang w:val="en-US"/>
        </w:rPr>
        <w:t>MS</w:t>
      </w:r>
    </w:p>
    <w:p w:rsidR="00911544" w:rsidRPr="00540679" w:rsidRDefault="00911544" w:rsidP="006A6953">
      <w:pPr>
        <w:tabs>
          <w:tab w:val="left" w:pos="3497"/>
        </w:tabs>
        <w:spacing w:line="360" w:lineRule="auto"/>
        <w:jc w:val="both"/>
        <w:rPr>
          <w:rFonts w:ascii="Arial" w:hAnsi="Arial" w:cs="Arial"/>
          <w:lang w:val="en-US"/>
        </w:rPr>
      </w:pPr>
    </w:p>
    <w:p w:rsidR="00911544" w:rsidRPr="00540679" w:rsidRDefault="00E36B2B" w:rsidP="006A6953">
      <w:pPr>
        <w:numPr>
          <w:ilvl w:val="0"/>
          <w:numId w:val="1"/>
        </w:numPr>
        <w:spacing w:line="360" w:lineRule="auto"/>
        <w:jc w:val="both"/>
        <w:rPr>
          <w:rFonts w:ascii="Arial" w:hAnsi="Arial" w:cs="Arial"/>
          <w:lang w:val="en-US"/>
        </w:rPr>
      </w:pPr>
      <w:r>
        <w:rPr>
          <w:rFonts w:ascii="Arial" w:hAnsi="Arial" w:cs="Arial"/>
          <w:lang w:val="en-US"/>
        </w:rPr>
        <w:t>A</w:t>
      </w:r>
      <w:r w:rsidR="00357FD5">
        <w:rPr>
          <w:rFonts w:ascii="Arial" w:hAnsi="Arial" w:cs="Arial"/>
          <w:lang w:val="en-US"/>
        </w:rPr>
        <w:t>n adjuvant</w:t>
      </w:r>
      <w:r>
        <w:rPr>
          <w:rFonts w:ascii="Arial" w:hAnsi="Arial" w:cs="Arial"/>
          <w:lang w:val="en-US"/>
        </w:rPr>
        <w:t xml:space="preserve"> formulation intended for </w:t>
      </w:r>
      <w:r w:rsidR="00E029D0">
        <w:rPr>
          <w:rFonts w:ascii="Arial" w:hAnsi="Arial" w:cs="Arial"/>
          <w:lang w:val="en-US"/>
        </w:rPr>
        <w:t xml:space="preserve">symptomatic </w:t>
      </w:r>
      <w:r>
        <w:rPr>
          <w:rFonts w:ascii="Arial" w:hAnsi="Arial" w:cs="Arial"/>
          <w:lang w:val="en-US"/>
        </w:rPr>
        <w:t>treatment of</w:t>
      </w:r>
      <w:r w:rsidR="00911544" w:rsidRPr="00540679">
        <w:rPr>
          <w:rFonts w:ascii="Arial" w:hAnsi="Arial" w:cs="Arial"/>
          <w:lang w:val="en-US"/>
        </w:rPr>
        <w:t xml:space="preserve"> </w:t>
      </w:r>
      <w:r w:rsidR="00EA0C7A">
        <w:rPr>
          <w:rFonts w:ascii="Arial" w:hAnsi="Arial" w:cs="Arial"/>
          <w:lang w:val="en-US"/>
        </w:rPr>
        <w:t>schizophrenia</w:t>
      </w:r>
      <w:r w:rsidR="005B21DA">
        <w:rPr>
          <w:rFonts w:ascii="Arial" w:hAnsi="Arial" w:cs="Arial"/>
          <w:lang w:val="en-US"/>
        </w:rPr>
        <w:t>, which consists of combining the components selected from the group</w:t>
      </w:r>
      <w:r w:rsidR="00911544" w:rsidRPr="00540679">
        <w:rPr>
          <w:rFonts w:ascii="Arial" w:hAnsi="Arial" w:cs="Arial"/>
          <w:lang w:val="en-US"/>
        </w:rPr>
        <w:t xml:space="preserve"> 11-</w:t>
      </w:r>
      <w:r w:rsidR="00E029D0">
        <w:rPr>
          <w:rFonts w:ascii="Arial" w:hAnsi="Arial" w:cs="Arial"/>
          <w:lang w:val="en-US"/>
        </w:rPr>
        <w:t>ketoethyl</w:t>
      </w:r>
      <w:r w:rsidR="00911544" w:rsidRPr="00540679">
        <w:rPr>
          <w:rFonts w:ascii="Arial" w:hAnsi="Arial" w:cs="Arial"/>
          <w:lang w:val="en-US"/>
        </w:rPr>
        <w:t>-di</w:t>
      </w:r>
      <w:r w:rsidR="00A90220">
        <w:rPr>
          <w:rFonts w:ascii="Arial" w:hAnsi="Arial" w:cs="Arial"/>
          <w:lang w:val="en-US"/>
        </w:rPr>
        <w:t>fluoro</w:t>
      </w:r>
      <w:r w:rsidR="00911544" w:rsidRPr="00540679">
        <w:rPr>
          <w:rFonts w:ascii="Arial" w:hAnsi="Arial" w:cs="Arial"/>
          <w:lang w:val="en-US"/>
        </w:rPr>
        <w:t xml:space="preserve">-anulen, 7-beta-anulen </w:t>
      </w:r>
      <w:r w:rsidR="00357FD5">
        <w:rPr>
          <w:rFonts w:ascii="Arial" w:hAnsi="Arial" w:cs="Arial"/>
          <w:lang w:val="en-US"/>
        </w:rPr>
        <w:t>in a single form or in combinations thereof</w:t>
      </w:r>
      <w:r w:rsidR="00911544" w:rsidRPr="00540679">
        <w:rPr>
          <w:rFonts w:ascii="Arial" w:hAnsi="Arial" w:cs="Arial"/>
          <w:lang w:val="en-US"/>
        </w:rPr>
        <w:t xml:space="preserve">. </w:t>
      </w:r>
    </w:p>
    <w:p w:rsidR="00911544" w:rsidRPr="00540679" w:rsidRDefault="00911544" w:rsidP="006A6953">
      <w:pPr>
        <w:spacing w:line="360" w:lineRule="auto"/>
        <w:ind w:left="360"/>
        <w:jc w:val="both"/>
        <w:rPr>
          <w:rFonts w:ascii="Arial" w:hAnsi="Arial" w:cs="Arial"/>
          <w:lang w:val="en-US"/>
        </w:rPr>
      </w:pP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formulation of Claim 1 which is </w:t>
      </w:r>
      <w:r w:rsidR="006224A2">
        <w:rPr>
          <w:rFonts w:ascii="Arial" w:hAnsi="Arial" w:cs="Arial"/>
          <w:lang w:val="en-US"/>
        </w:rPr>
        <w:t xml:space="preserve">characterized by containing </w:t>
      </w:r>
      <w:r w:rsidR="00911544" w:rsidRPr="00540679">
        <w:rPr>
          <w:rFonts w:ascii="Arial" w:hAnsi="Arial" w:cs="Arial"/>
          <w:lang w:val="en-US"/>
        </w:rPr>
        <w:t>1-99</w:t>
      </w:r>
      <w:r w:rsidR="00AE3A02">
        <w:rPr>
          <w:rFonts w:ascii="Arial" w:hAnsi="Arial" w:cs="Arial"/>
          <w:lang w:val="en-US"/>
        </w:rPr>
        <w:t>% of</w:t>
      </w:r>
      <w:r w:rsidR="00911544" w:rsidRPr="00540679">
        <w:rPr>
          <w:rFonts w:ascii="Arial" w:hAnsi="Arial" w:cs="Arial"/>
          <w:lang w:val="en-US"/>
        </w:rPr>
        <w:t xml:space="preserve"> 11-</w:t>
      </w:r>
      <w:r w:rsidR="00E029D0">
        <w:rPr>
          <w:rFonts w:ascii="Arial" w:hAnsi="Arial" w:cs="Arial"/>
          <w:lang w:val="en-US"/>
        </w:rPr>
        <w:t>ketoethyl</w:t>
      </w:r>
      <w:r w:rsidR="00911544" w:rsidRPr="00540679">
        <w:rPr>
          <w:rFonts w:ascii="Arial" w:hAnsi="Arial" w:cs="Arial"/>
          <w:lang w:val="en-US"/>
        </w:rPr>
        <w:t>-di</w:t>
      </w:r>
      <w:r w:rsidR="00A90220">
        <w:rPr>
          <w:rFonts w:ascii="Arial" w:hAnsi="Arial" w:cs="Arial"/>
          <w:lang w:val="en-US"/>
        </w:rPr>
        <w:t>fluoro</w:t>
      </w:r>
      <w:r w:rsidR="00911544" w:rsidRPr="00540679">
        <w:rPr>
          <w:rFonts w:ascii="Arial" w:hAnsi="Arial" w:cs="Arial"/>
          <w:lang w:val="en-US"/>
        </w:rPr>
        <w:t xml:space="preserve">-anulen </w:t>
      </w:r>
      <w:r>
        <w:rPr>
          <w:rFonts w:ascii="Arial" w:hAnsi="Arial" w:cs="Arial"/>
          <w:lang w:val="en-US"/>
        </w:rPr>
        <w:t>by weight</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D124F6" w:rsidP="006A6953">
      <w:pPr>
        <w:numPr>
          <w:ilvl w:val="0"/>
          <w:numId w:val="1"/>
        </w:numPr>
        <w:spacing w:line="360" w:lineRule="auto"/>
        <w:jc w:val="both"/>
        <w:rPr>
          <w:rFonts w:ascii="Arial" w:hAnsi="Arial" w:cs="Arial"/>
          <w:lang w:val="en-US"/>
        </w:rPr>
      </w:pPr>
      <w:r>
        <w:rPr>
          <w:rFonts w:ascii="Arial" w:hAnsi="Arial" w:cs="Arial"/>
          <w:lang w:val="en-US"/>
        </w:rPr>
        <w:t xml:space="preserve">The formulation of Claim 1 which is </w:t>
      </w:r>
      <w:r w:rsidR="006224A2">
        <w:rPr>
          <w:rFonts w:ascii="Arial" w:hAnsi="Arial" w:cs="Arial"/>
          <w:lang w:val="en-US"/>
        </w:rPr>
        <w:t xml:space="preserve">characterized by containing </w:t>
      </w:r>
      <w:r w:rsidR="00911544" w:rsidRPr="00540679">
        <w:rPr>
          <w:rFonts w:ascii="Arial" w:hAnsi="Arial" w:cs="Arial"/>
          <w:lang w:val="en-US"/>
        </w:rPr>
        <w:t>99-1</w:t>
      </w:r>
      <w:r w:rsidR="00AE3A02">
        <w:rPr>
          <w:rFonts w:ascii="Arial" w:hAnsi="Arial" w:cs="Arial"/>
          <w:lang w:val="en-US"/>
        </w:rPr>
        <w:t>% of</w:t>
      </w:r>
      <w:r w:rsidR="00911544" w:rsidRPr="00540679">
        <w:rPr>
          <w:rFonts w:ascii="Arial" w:hAnsi="Arial" w:cs="Arial"/>
          <w:lang w:val="en-US"/>
        </w:rPr>
        <w:t xml:space="preserve"> 7-beta-anulen </w:t>
      </w:r>
      <w:r>
        <w:rPr>
          <w:rFonts w:ascii="Arial" w:hAnsi="Arial" w:cs="Arial"/>
          <w:lang w:val="en-US"/>
        </w:rPr>
        <w:t>by weight</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5A60A6" w:rsidP="006A6953">
      <w:pPr>
        <w:numPr>
          <w:ilvl w:val="0"/>
          <w:numId w:val="1"/>
        </w:numPr>
        <w:spacing w:line="360" w:lineRule="auto"/>
        <w:jc w:val="both"/>
        <w:rPr>
          <w:rFonts w:ascii="Arial" w:hAnsi="Arial" w:cs="Arial"/>
          <w:lang w:val="en-US"/>
        </w:rPr>
      </w:pPr>
      <w:r>
        <w:rPr>
          <w:rFonts w:ascii="Arial" w:hAnsi="Arial" w:cs="Arial"/>
          <w:lang w:val="en-US"/>
        </w:rPr>
        <w:t>Using the compositions obtained by selecting singly or in combination of components from the group of</w:t>
      </w:r>
      <w:r w:rsidR="00911544" w:rsidRPr="00540679">
        <w:rPr>
          <w:rFonts w:ascii="Arial" w:hAnsi="Arial" w:cs="Arial"/>
          <w:lang w:val="en-US"/>
        </w:rPr>
        <w:t>; 11-</w:t>
      </w:r>
      <w:r w:rsidR="00E029D0">
        <w:rPr>
          <w:rFonts w:ascii="Arial" w:hAnsi="Arial" w:cs="Arial"/>
          <w:lang w:val="en-US"/>
        </w:rPr>
        <w:t>ketoethyl</w:t>
      </w:r>
      <w:r w:rsidR="00911544" w:rsidRPr="00540679">
        <w:rPr>
          <w:rFonts w:ascii="Arial" w:hAnsi="Arial" w:cs="Arial"/>
          <w:lang w:val="en-US"/>
        </w:rPr>
        <w:t>-di</w:t>
      </w:r>
      <w:r w:rsidR="00A90220">
        <w:rPr>
          <w:rFonts w:ascii="Arial" w:hAnsi="Arial" w:cs="Arial"/>
          <w:lang w:val="en-US"/>
        </w:rPr>
        <w:t>fluoro</w:t>
      </w:r>
      <w:r w:rsidR="00911544" w:rsidRPr="00540679">
        <w:rPr>
          <w:rFonts w:ascii="Arial" w:hAnsi="Arial" w:cs="Arial"/>
          <w:lang w:val="en-US"/>
        </w:rPr>
        <w:t xml:space="preserve">-anulen, 7-beta-anulen </w:t>
      </w:r>
      <w:r>
        <w:rPr>
          <w:rFonts w:ascii="Arial" w:hAnsi="Arial" w:cs="Arial"/>
          <w:lang w:val="en-US"/>
        </w:rPr>
        <w:t>fro</w:t>
      </w:r>
      <w:r w:rsidR="00357FD5">
        <w:rPr>
          <w:rFonts w:ascii="Arial" w:hAnsi="Arial" w:cs="Arial"/>
          <w:lang w:val="en-US"/>
        </w:rPr>
        <w:t>m any one as given in Claims 2-3</w:t>
      </w:r>
      <w:r>
        <w:rPr>
          <w:rFonts w:ascii="Arial" w:hAnsi="Arial" w:cs="Arial"/>
          <w:lang w:val="en-US"/>
        </w:rPr>
        <w:t xml:space="preserve"> in manufacturing the </w:t>
      </w:r>
      <w:r w:rsidR="00357FD5">
        <w:rPr>
          <w:rFonts w:ascii="Arial" w:hAnsi="Arial" w:cs="Arial"/>
          <w:lang w:val="en-US"/>
        </w:rPr>
        <w:t xml:space="preserve">adjuvant </w:t>
      </w:r>
      <w:r>
        <w:rPr>
          <w:rFonts w:ascii="Arial" w:hAnsi="Arial" w:cs="Arial"/>
          <w:lang w:val="en-US"/>
        </w:rPr>
        <w:t xml:space="preserve">formulation intended for </w:t>
      </w:r>
      <w:r w:rsidR="00357FD5">
        <w:rPr>
          <w:rFonts w:ascii="Arial" w:hAnsi="Arial" w:cs="Arial"/>
          <w:lang w:val="en-US"/>
        </w:rPr>
        <w:t xml:space="preserve">symptomatic </w:t>
      </w:r>
      <w:r>
        <w:rPr>
          <w:rFonts w:ascii="Arial" w:hAnsi="Arial" w:cs="Arial"/>
          <w:lang w:val="en-US"/>
        </w:rPr>
        <w:t xml:space="preserve">treatment of </w:t>
      </w:r>
      <w:r w:rsidR="00911544" w:rsidRPr="00540679">
        <w:rPr>
          <w:rFonts w:ascii="Arial" w:hAnsi="Arial" w:cs="Arial"/>
          <w:lang w:val="en-US"/>
        </w:rPr>
        <w:t xml:space="preserve"> </w:t>
      </w:r>
      <w:r w:rsidR="00EA0C7A">
        <w:rPr>
          <w:rStyle w:val="apple-style-span"/>
          <w:rFonts w:ascii="Arial" w:hAnsi="Arial" w:cs="Arial"/>
          <w:lang w:val="en-US"/>
        </w:rPr>
        <w:t>schizophrenia</w:t>
      </w:r>
      <w:r w:rsidR="00357FD5">
        <w:rPr>
          <w:rStyle w:val="apple-style-span"/>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center"/>
        <w:rPr>
          <w:rFonts w:ascii="Arial" w:hAnsi="Arial" w:cs="Arial"/>
          <w:b/>
          <w:lang w:val="en-US"/>
        </w:rPr>
      </w:pPr>
      <w:r w:rsidRPr="00540679">
        <w:rPr>
          <w:rFonts w:ascii="Arial" w:hAnsi="Arial" w:cs="Arial"/>
          <w:lang w:val="en-US"/>
        </w:rPr>
        <w:br w:type="page"/>
      </w:r>
      <w:r w:rsidR="00A578FC" w:rsidRPr="00540679">
        <w:rPr>
          <w:rFonts w:ascii="Arial" w:hAnsi="Arial" w:cs="Arial"/>
          <w:b/>
          <w:lang w:val="en-US"/>
        </w:rPr>
        <w:lastRenderedPageBreak/>
        <w:t>SUMMARY</w:t>
      </w:r>
    </w:p>
    <w:p w:rsidR="00911544" w:rsidRPr="00540679" w:rsidRDefault="00911544" w:rsidP="006A6953">
      <w:pPr>
        <w:spacing w:line="360" w:lineRule="auto"/>
        <w:jc w:val="both"/>
        <w:rPr>
          <w:rFonts w:ascii="Arial" w:hAnsi="Arial" w:cs="Arial"/>
          <w:lang w:val="en-US"/>
        </w:rPr>
      </w:pPr>
    </w:p>
    <w:p w:rsidR="00911544" w:rsidRPr="00540679" w:rsidRDefault="00EA0C7A" w:rsidP="006A6953">
      <w:pPr>
        <w:spacing w:line="360" w:lineRule="auto"/>
        <w:jc w:val="center"/>
        <w:rPr>
          <w:rFonts w:ascii="Arial" w:hAnsi="Arial" w:cs="Arial"/>
          <w:b/>
          <w:lang w:val="en-US"/>
        </w:rPr>
      </w:pPr>
      <w:r>
        <w:rPr>
          <w:rFonts w:ascii="Arial" w:hAnsi="Arial" w:cs="Arial"/>
          <w:b/>
          <w:lang w:val="en-US"/>
        </w:rPr>
        <w:t>AN ADJUVANT FORMULAT</w:t>
      </w:r>
      <w:r w:rsidR="006A5B94">
        <w:rPr>
          <w:rFonts w:ascii="Arial" w:hAnsi="Arial" w:cs="Arial"/>
          <w:b/>
          <w:lang w:val="en-US"/>
        </w:rPr>
        <w:t>I</w:t>
      </w:r>
      <w:r>
        <w:rPr>
          <w:rFonts w:ascii="Arial" w:hAnsi="Arial" w:cs="Arial"/>
          <w:b/>
          <w:lang w:val="en-US"/>
        </w:rPr>
        <w:t>ON PREPARED FOR SYMPTHOMAT</w:t>
      </w:r>
      <w:r w:rsidR="006A5B94">
        <w:rPr>
          <w:rFonts w:ascii="Arial" w:hAnsi="Arial" w:cs="Arial"/>
          <w:b/>
          <w:lang w:val="en-US"/>
        </w:rPr>
        <w:t>I</w:t>
      </w:r>
      <w:r>
        <w:rPr>
          <w:rFonts w:ascii="Arial" w:hAnsi="Arial" w:cs="Arial"/>
          <w:b/>
          <w:lang w:val="en-US"/>
        </w:rPr>
        <w:t>C TREATMENT OF SCH</w:t>
      </w:r>
      <w:r w:rsidR="006A5B94">
        <w:rPr>
          <w:rFonts w:ascii="Arial" w:hAnsi="Arial" w:cs="Arial"/>
          <w:b/>
          <w:lang w:val="en-US"/>
        </w:rPr>
        <w:t>I</w:t>
      </w:r>
      <w:r>
        <w:rPr>
          <w:rFonts w:ascii="Arial" w:hAnsi="Arial" w:cs="Arial"/>
          <w:b/>
          <w:lang w:val="en-US"/>
        </w:rPr>
        <w:t>ZOPHREN</w:t>
      </w:r>
      <w:r w:rsidR="006A5B94">
        <w:rPr>
          <w:rFonts w:ascii="Arial" w:hAnsi="Arial" w:cs="Arial"/>
          <w:b/>
          <w:lang w:val="en-US"/>
        </w:rPr>
        <w:t>I</w:t>
      </w:r>
      <w:r>
        <w:rPr>
          <w:rFonts w:ascii="Arial" w:hAnsi="Arial" w:cs="Arial"/>
          <w:b/>
          <w:lang w:val="en-US"/>
        </w:rPr>
        <w:t>A</w:t>
      </w:r>
      <w:r w:rsidR="00911544" w:rsidRPr="00540679">
        <w:rPr>
          <w:rFonts w:ascii="Arial" w:hAnsi="Arial" w:cs="Arial"/>
          <w:b/>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E029D0" w:rsidP="006A6953">
      <w:pPr>
        <w:spacing w:line="360" w:lineRule="auto"/>
        <w:jc w:val="both"/>
        <w:rPr>
          <w:rFonts w:ascii="Arial" w:hAnsi="Arial" w:cs="Arial"/>
          <w:lang w:val="en-US"/>
        </w:rPr>
      </w:pPr>
      <w:r>
        <w:rPr>
          <w:rStyle w:val="apple-style-span"/>
          <w:rFonts w:ascii="Arial" w:hAnsi="Arial" w:cs="Arial"/>
          <w:lang w:val="en-US"/>
        </w:rPr>
        <w:t>The present invention is related to</w:t>
      </w:r>
      <w:r w:rsidRPr="00540679">
        <w:rPr>
          <w:rStyle w:val="apple-style-span"/>
          <w:rFonts w:ascii="Arial" w:hAnsi="Arial" w:cs="Arial"/>
          <w:lang w:val="en-US"/>
        </w:rPr>
        <w:t xml:space="preserve"> </w:t>
      </w:r>
      <w:r>
        <w:rPr>
          <w:rStyle w:val="apple-style-span"/>
          <w:rFonts w:ascii="Arial" w:hAnsi="Arial" w:cs="Arial"/>
          <w:lang w:val="en-US"/>
        </w:rPr>
        <w:t>an adjuvant formulation prepared for symptomatic treatment of schizophrenia</w:t>
      </w:r>
      <w:r w:rsidRPr="00540679">
        <w:rPr>
          <w:rFonts w:ascii="Arial" w:hAnsi="Arial" w:cs="Arial"/>
          <w:lang w:val="en-US"/>
        </w:rPr>
        <w:t xml:space="preserve">. </w:t>
      </w:r>
      <w:r>
        <w:rPr>
          <w:rFonts w:ascii="Arial" w:hAnsi="Arial" w:cs="Arial"/>
          <w:lang w:val="en-US"/>
        </w:rPr>
        <w:t>The referred formulation</w:t>
      </w:r>
      <w:r w:rsidRPr="00540679">
        <w:rPr>
          <w:rFonts w:ascii="Arial" w:hAnsi="Arial" w:cs="Arial"/>
          <w:lang w:val="en-US"/>
        </w:rPr>
        <w:t xml:space="preserve">, </w:t>
      </w:r>
      <w:r>
        <w:rPr>
          <w:rFonts w:ascii="Arial" w:hAnsi="Arial" w:cs="Arial"/>
          <w:lang w:val="en-US"/>
        </w:rPr>
        <w:t xml:space="preserve">suppresses production of </w:t>
      </w:r>
      <w:r w:rsidR="0027494C">
        <w:rPr>
          <w:rFonts w:ascii="Arial" w:hAnsi="Arial" w:cs="Arial"/>
          <w:lang w:val="en-US"/>
        </w:rPr>
        <w:t>catecholamine</w:t>
      </w:r>
      <w:r>
        <w:rPr>
          <w:rFonts w:ascii="Arial" w:hAnsi="Arial" w:cs="Arial"/>
          <w:lang w:val="en-US"/>
        </w:rPr>
        <w:t xml:space="preserve"> secreted from </w:t>
      </w:r>
      <w:r w:rsidRPr="00540679">
        <w:rPr>
          <w:rFonts w:ascii="Arial" w:hAnsi="Arial" w:cs="Arial"/>
          <w:lang w:val="en-US"/>
        </w:rPr>
        <w:t>adrenal medulla</w:t>
      </w:r>
      <w:r>
        <w:rPr>
          <w:rFonts w:ascii="Arial" w:hAnsi="Arial" w:cs="Arial"/>
          <w:lang w:val="en-US"/>
        </w:rPr>
        <w:t xml:space="preserve">, triggers production of </w:t>
      </w:r>
      <w:proofErr w:type="spellStart"/>
      <w:r w:rsidRPr="00E029D0">
        <w:rPr>
          <w:rFonts w:ascii="Arial" w:hAnsi="Arial" w:cs="Arial"/>
          <w:lang w:val="en-US"/>
        </w:rPr>
        <w:t>gaba</w:t>
      </w:r>
      <w:proofErr w:type="spellEnd"/>
      <w:r>
        <w:rPr>
          <w:rFonts w:ascii="Arial" w:hAnsi="Arial" w:cs="Arial"/>
          <w:lang w:val="en-US"/>
        </w:rPr>
        <w:t xml:space="preserve"> and enhances </w:t>
      </w:r>
      <w:proofErr w:type="spellStart"/>
      <w:r>
        <w:rPr>
          <w:rFonts w:ascii="Arial" w:hAnsi="Arial" w:cs="Arial"/>
          <w:lang w:val="en-US"/>
        </w:rPr>
        <w:t>gabaergic</w:t>
      </w:r>
      <w:proofErr w:type="spellEnd"/>
      <w:r w:rsidRPr="00E029D0">
        <w:rPr>
          <w:rFonts w:ascii="Arial" w:hAnsi="Arial" w:cs="Arial"/>
          <w:lang w:val="en-US"/>
        </w:rPr>
        <w:t xml:space="preserve"> </w:t>
      </w:r>
      <w:r>
        <w:rPr>
          <w:rFonts w:ascii="Arial" w:hAnsi="Arial" w:cs="Arial"/>
          <w:lang w:val="en-US"/>
        </w:rPr>
        <w:t>receptor sensitivity</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lang w:val="en-US"/>
        </w:rPr>
      </w:pPr>
    </w:p>
    <w:p w:rsidR="00911544" w:rsidRPr="00540679" w:rsidRDefault="00B412D2" w:rsidP="006A6953">
      <w:pPr>
        <w:spacing w:line="360" w:lineRule="auto"/>
        <w:jc w:val="both"/>
        <w:rPr>
          <w:rFonts w:ascii="Arial" w:hAnsi="Arial" w:cs="Arial"/>
          <w:b/>
          <w:lang w:val="en-US"/>
        </w:rPr>
      </w:pPr>
      <w:r>
        <w:rPr>
          <w:rFonts w:ascii="Arial" w:hAnsi="Arial" w:cs="Arial"/>
          <w:lang w:val="en-US"/>
        </w:rPr>
        <w:t>There are no illustrations</w:t>
      </w:r>
      <w:r w:rsidR="00911544" w:rsidRPr="00540679">
        <w:rPr>
          <w:rFonts w:ascii="Arial" w:hAnsi="Arial" w:cs="Arial"/>
          <w:lang w:val="en-US"/>
        </w:rPr>
        <w:t xml:space="preserve">. </w:t>
      </w: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b/>
          <w:lang w:val="en-US"/>
        </w:rPr>
      </w:pPr>
    </w:p>
    <w:p w:rsidR="00911544" w:rsidRPr="00540679" w:rsidRDefault="00911544" w:rsidP="006A6953">
      <w:pPr>
        <w:spacing w:line="360" w:lineRule="auto"/>
        <w:jc w:val="both"/>
        <w:rPr>
          <w:rFonts w:ascii="Arial" w:hAnsi="Arial" w:cs="Arial"/>
          <w:lang w:val="en-US"/>
        </w:rPr>
      </w:pPr>
    </w:p>
    <w:p w:rsidR="00911544" w:rsidRPr="00540679" w:rsidRDefault="00911544" w:rsidP="006A6953">
      <w:pPr>
        <w:spacing w:line="360" w:lineRule="auto"/>
        <w:jc w:val="both"/>
        <w:rPr>
          <w:rFonts w:ascii="Arial" w:hAnsi="Arial" w:cs="Arial"/>
          <w:lang w:val="en-US"/>
        </w:rPr>
      </w:pPr>
    </w:p>
    <w:p w:rsidR="00E96683" w:rsidRPr="00540679" w:rsidRDefault="00E96683">
      <w:pPr>
        <w:spacing w:line="360" w:lineRule="auto"/>
        <w:jc w:val="both"/>
        <w:rPr>
          <w:rFonts w:ascii="Arial" w:hAnsi="Arial" w:cs="Arial"/>
          <w:lang w:val="en-US"/>
        </w:rPr>
      </w:pPr>
    </w:p>
    <w:sectPr w:rsidR="00E96683" w:rsidRPr="00540679"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38" w:rsidRDefault="00A27B38">
      <w:r>
        <w:separator/>
      </w:r>
    </w:p>
  </w:endnote>
  <w:endnote w:type="continuationSeparator" w:id="0">
    <w:p w:rsidR="00A27B38" w:rsidRDefault="00A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38" w:rsidRDefault="00A27B38">
      <w:r>
        <w:separator/>
      </w:r>
    </w:p>
  </w:footnote>
  <w:footnote w:type="continuationSeparator" w:id="0">
    <w:p w:rsidR="00A27B38" w:rsidRDefault="00A2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34" w:rsidRDefault="00C94334"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94334" w:rsidRDefault="00C943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34" w:rsidRDefault="00C94334"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5194A">
      <w:rPr>
        <w:rStyle w:val="SayfaNumaras"/>
        <w:noProof/>
      </w:rPr>
      <w:t>6</w:t>
    </w:r>
    <w:r>
      <w:rPr>
        <w:rStyle w:val="SayfaNumaras"/>
      </w:rPr>
      <w:fldChar w:fldCharType="end"/>
    </w:r>
  </w:p>
  <w:p w:rsidR="00C94334" w:rsidRDefault="00C943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01E4"/>
    <w:multiLevelType w:val="hybridMultilevel"/>
    <w:tmpl w:val="90D0FCEC"/>
    <w:lvl w:ilvl="0" w:tplc="1CF43D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B912E9"/>
    <w:multiLevelType w:val="hybridMultilevel"/>
    <w:tmpl w:val="4FA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33E25"/>
    <w:multiLevelType w:val="hybridMultilevel"/>
    <w:tmpl w:val="8F6A82E6"/>
    <w:lvl w:ilvl="0" w:tplc="8EFE50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2D86D58"/>
    <w:multiLevelType w:val="hybridMultilevel"/>
    <w:tmpl w:val="6C4E6AE8"/>
    <w:lvl w:ilvl="0" w:tplc="0518A514">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E2E4741"/>
    <w:multiLevelType w:val="hybridMultilevel"/>
    <w:tmpl w:val="73B2EA72"/>
    <w:lvl w:ilvl="0" w:tplc="2A38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641B5"/>
    <w:multiLevelType w:val="hybridMultilevel"/>
    <w:tmpl w:val="F8C8D478"/>
    <w:lvl w:ilvl="0" w:tplc="2A38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43723"/>
    <w:multiLevelType w:val="hybridMultilevel"/>
    <w:tmpl w:val="A442FB8A"/>
    <w:lvl w:ilvl="0" w:tplc="D0CA8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65A2C"/>
    <w:multiLevelType w:val="hybridMultilevel"/>
    <w:tmpl w:val="2802524E"/>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E28070D"/>
    <w:multiLevelType w:val="hybridMultilevel"/>
    <w:tmpl w:val="C39CD07E"/>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D03C2"/>
    <w:multiLevelType w:val="hybridMultilevel"/>
    <w:tmpl w:val="D240A22C"/>
    <w:lvl w:ilvl="0" w:tplc="40A2F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F041F"/>
    <w:multiLevelType w:val="hybridMultilevel"/>
    <w:tmpl w:val="95F8B62A"/>
    <w:lvl w:ilvl="0" w:tplc="0518A514">
      <w:start w:val="1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3B4201D"/>
    <w:multiLevelType w:val="hybridMultilevel"/>
    <w:tmpl w:val="7AAC9A4E"/>
    <w:lvl w:ilvl="0" w:tplc="D0CA87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53484"/>
    <w:multiLevelType w:val="hybridMultilevel"/>
    <w:tmpl w:val="D154F8B2"/>
    <w:lvl w:ilvl="0" w:tplc="1CF43D2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0"/>
  </w:num>
  <w:num w:numId="5">
    <w:abstractNumId w:val="14"/>
  </w:num>
  <w:num w:numId="6">
    <w:abstractNumId w:val="3"/>
  </w:num>
  <w:num w:numId="7">
    <w:abstractNumId w:val="11"/>
  </w:num>
  <w:num w:numId="8">
    <w:abstractNumId w:val="1"/>
  </w:num>
  <w:num w:numId="9">
    <w:abstractNumId w:val="6"/>
  </w:num>
  <w:num w:numId="10">
    <w:abstractNumId w:val="13"/>
  </w:num>
  <w:num w:numId="11">
    <w:abstractNumId w:val="9"/>
  </w:num>
  <w:num w:numId="12">
    <w:abstractNumId w:val="10"/>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26BA2"/>
    <w:rsid w:val="00031625"/>
    <w:rsid w:val="00035070"/>
    <w:rsid w:val="000365C6"/>
    <w:rsid w:val="000368C2"/>
    <w:rsid w:val="00037111"/>
    <w:rsid w:val="000418AF"/>
    <w:rsid w:val="000418B4"/>
    <w:rsid w:val="000421F7"/>
    <w:rsid w:val="00047993"/>
    <w:rsid w:val="0005245D"/>
    <w:rsid w:val="000573FE"/>
    <w:rsid w:val="00072C01"/>
    <w:rsid w:val="00073552"/>
    <w:rsid w:val="00077A43"/>
    <w:rsid w:val="00084ED3"/>
    <w:rsid w:val="000928B7"/>
    <w:rsid w:val="00096E14"/>
    <w:rsid w:val="000B4EC7"/>
    <w:rsid w:val="000D09EA"/>
    <w:rsid w:val="000D310E"/>
    <w:rsid w:val="000E5EC3"/>
    <w:rsid w:val="000F1E0F"/>
    <w:rsid w:val="000F4FE6"/>
    <w:rsid w:val="00113608"/>
    <w:rsid w:val="00116E06"/>
    <w:rsid w:val="0012113F"/>
    <w:rsid w:val="00127A35"/>
    <w:rsid w:val="00133604"/>
    <w:rsid w:val="00140E0A"/>
    <w:rsid w:val="0014250E"/>
    <w:rsid w:val="00147127"/>
    <w:rsid w:val="00151665"/>
    <w:rsid w:val="00157D8F"/>
    <w:rsid w:val="001604D4"/>
    <w:rsid w:val="00161E05"/>
    <w:rsid w:val="00173E97"/>
    <w:rsid w:val="00181063"/>
    <w:rsid w:val="00182FBC"/>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0C25"/>
    <w:rsid w:val="001F2AD2"/>
    <w:rsid w:val="00202B84"/>
    <w:rsid w:val="002154BB"/>
    <w:rsid w:val="00216EFD"/>
    <w:rsid w:val="0022448D"/>
    <w:rsid w:val="0023012C"/>
    <w:rsid w:val="00233A4B"/>
    <w:rsid w:val="00257195"/>
    <w:rsid w:val="002610AC"/>
    <w:rsid w:val="00263CC8"/>
    <w:rsid w:val="00266AB0"/>
    <w:rsid w:val="0027494C"/>
    <w:rsid w:val="00282F93"/>
    <w:rsid w:val="00286699"/>
    <w:rsid w:val="0028750D"/>
    <w:rsid w:val="00292DE4"/>
    <w:rsid w:val="00294DC7"/>
    <w:rsid w:val="002A326A"/>
    <w:rsid w:val="002B490E"/>
    <w:rsid w:val="002B7A21"/>
    <w:rsid w:val="002C42E2"/>
    <w:rsid w:val="002C576A"/>
    <w:rsid w:val="002C6DB7"/>
    <w:rsid w:val="002D28CF"/>
    <w:rsid w:val="002D7071"/>
    <w:rsid w:val="002E716B"/>
    <w:rsid w:val="002E7CC3"/>
    <w:rsid w:val="002F0633"/>
    <w:rsid w:val="003000F6"/>
    <w:rsid w:val="00311CEC"/>
    <w:rsid w:val="00312158"/>
    <w:rsid w:val="003127A9"/>
    <w:rsid w:val="00313017"/>
    <w:rsid w:val="003251AB"/>
    <w:rsid w:val="0032549E"/>
    <w:rsid w:val="00327785"/>
    <w:rsid w:val="003301C4"/>
    <w:rsid w:val="00334FAD"/>
    <w:rsid w:val="00335C9F"/>
    <w:rsid w:val="0033737E"/>
    <w:rsid w:val="00347CF6"/>
    <w:rsid w:val="003536A3"/>
    <w:rsid w:val="00357FD5"/>
    <w:rsid w:val="003607A2"/>
    <w:rsid w:val="003631C3"/>
    <w:rsid w:val="00363D36"/>
    <w:rsid w:val="00375BC9"/>
    <w:rsid w:val="00377728"/>
    <w:rsid w:val="00377971"/>
    <w:rsid w:val="003809A2"/>
    <w:rsid w:val="00384D5B"/>
    <w:rsid w:val="00385B70"/>
    <w:rsid w:val="00391CF3"/>
    <w:rsid w:val="00394B7D"/>
    <w:rsid w:val="00394DD3"/>
    <w:rsid w:val="00395351"/>
    <w:rsid w:val="00395BDC"/>
    <w:rsid w:val="003B29F9"/>
    <w:rsid w:val="003B3E99"/>
    <w:rsid w:val="003C366D"/>
    <w:rsid w:val="003D689E"/>
    <w:rsid w:val="003D6F57"/>
    <w:rsid w:val="003E711F"/>
    <w:rsid w:val="003F14A5"/>
    <w:rsid w:val="003F725C"/>
    <w:rsid w:val="004004DA"/>
    <w:rsid w:val="00406F31"/>
    <w:rsid w:val="00415561"/>
    <w:rsid w:val="00420CB3"/>
    <w:rsid w:val="004248B2"/>
    <w:rsid w:val="00426FFA"/>
    <w:rsid w:val="00432814"/>
    <w:rsid w:val="0043311B"/>
    <w:rsid w:val="004370AB"/>
    <w:rsid w:val="00440D2C"/>
    <w:rsid w:val="004456AA"/>
    <w:rsid w:val="004475B7"/>
    <w:rsid w:val="004502FD"/>
    <w:rsid w:val="00460A05"/>
    <w:rsid w:val="004748E0"/>
    <w:rsid w:val="00480D86"/>
    <w:rsid w:val="004836E4"/>
    <w:rsid w:val="004901D6"/>
    <w:rsid w:val="004964FE"/>
    <w:rsid w:val="004A2919"/>
    <w:rsid w:val="004A4F39"/>
    <w:rsid w:val="004B1400"/>
    <w:rsid w:val="004C0E06"/>
    <w:rsid w:val="004C1545"/>
    <w:rsid w:val="004D1664"/>
    <w:rsid w:val="004D639C"/>
    <w:rsid w:val="004D6CE4"/>
    <w:rsid w:val="004F27AF"/>
    <w:rsid w:val="004F48C3"/>
    <w:rsid w:val="005038FA"/>
    <w:rsid w:val="005069B0"/>
    <w:rsid w:val="00510A55"/>
    <w:rsid w:val="00520585"/>
    <w:rsid w:val="00526411"/>
    <w:rsid w:val="00532976"/>
    <w:rsid w:val="00535B29"/>
    <w:rsid w:val="00540679"/>
    <w:rsid w:val="0054389C"/>
    <w:rsid w:val="00543D86"/>
    <w:rsid w:val="00546E28"/>
    <w:rsid w:val="005476C3"/>
    <w:rsid w:val="0055407B"/>
    <w:rsid w:val="00554191"/>
    <w:rsid w:val="00561817"/>
    <w:rsid w:val="005623A0"/>
    <w:rsid w:val="0056649B"/>
    <w:rsid w:val="005716A4"/>
    <w:rsid w:val="00573127"/>
    <w:rsid w:val="00585208"/>
    <w:rsid w:val="005879FA"/>
    <w:rsid w:val="00587EDD"/>
    <w:rsid w:val="0059033D"/>
    <w:rsid w:val="005A2465"/>
    <w:rsid w:val="005A33CB"/>
    <w:rsid w:val="005A60A6"/>
    <w:rsid w:val="005B21DA"/>
    <w:rsid w:val="005B58A2"/>
    <w:rsid w:val="005C1DE6"/>
    <w:rsid w:val="005C2211"/>
    <w:rsid w:val="005C485D"/>
    <w:rsid w:val="005D07BA"/>
    <w:rsid w:val="005D41A9"/>
    <w:rsid w:val="005E029B"/>
    <w:rsid w:val="005E09B6"/>
    <w:rsid w:val="005E0A4D"/>
    <w:rsid w:val="005E7590"/>
    <w:rsid w:val="005F042D"/>
    <w:rsid w:val="006009FA"/>
    <w:rsid w:val="006032AE"/>
    <w:rsid w:val="0060472C"/>
    <w:rsid w:val="006047EF"/>
    <w:rsid w:val="00604CC2"/>
    <w:rsid w:val="00604D9C"/>
    <w:rsid w:val="00606B78"/>
    <w:rsid w:val="006141B4"/>
    <w:rsid w:val="006206EF"/>
    <w:rsid w:val="00620874"/>
    <w:rsid w:val="006224A2"/>
    <w:rsid w:val="00627AB8"/>
    <w:rsid w:val="0063401B"/>
    <w:rsid w:val="0064220F"/>
    <w:rsid w:val="00644797"/>
    <w:rsid w:val="0065194A"/>
    <w:rsid w:val="006520BF"/>
    <w:rsid w:val="006574E9"/>
    <w:rsid w:val="00657DE3"/>
    <w:rsid w:val="00660F84"/>
    <w:rsid w:val="006673FF"/>
    <w:rsid w:val="00672DEA"/>
    <w:rsid w:val="006750B9"/>
    <w:rsid w:val="00682E2E"/>
    <w:rsid w:val="006A5B94"/>
    <w:rsid w:val="006A62B4"/>
    <w:rsid w:val="006A6953"/>
    <w:rsid w:val="006A7523"/>
    <w:rsid w:val="006B18AE"/>
    <w:rsid w:val="006B6640"/>
    <w:rsid w:val="006B7166"/>
    <w:rsid w:val="006B746C"/>
    <w:rsid w:val="006C079B"/>
    <w:rsid w:val="006C38EA"/>
    <w:rsid w:val="006D1AC6"/>
    <w:rsid w:val="006E2F66"/>
    <w:rsid w:val="006E7515"/>
    <w:rsid w:val="006F64CE"/>
    <w:rsid w:val="0071702C"/>
    <w:rsid w:val="00720213"/>
    <w:rsid w:val="007360CA"/>
    <w:rsid w:val="007400FF"/>
    <w:rsid w:val="007456FD"/>
    <w:rsid w:val="0076352B"/>
    <w:rsid w:val="00763C72"/>
    <w:rsid w:val="00765193"/>
    <w:rsid w:val="00765AA4"/>
    <w:rsid w:val="0078274D"/>
    <w:rsid w:val="00783821"/>
    <w:rsid w:val="00786C47"/>
    <w:rsid w:val="007914CE"/>
    <w:rsid w:val="00791872"/>
    <w:rsid w:val="00793264"/>
    <w:rsid w:val="007A10CB"/>
    <w:rsid w:val="007B1ABF"/>
    <w:rsid w:val="007C14CE"/>
    <w:rsid w:val="007C189F"/>
    <w:rsid w:val="007E513B"/>
    <w:rsid w:val="007F2599"/>
    <w:rsid w:val="007F298B"/>
    <w:rsid w:val="008030E4"/>
    <w:rsid w:val="00805CAF"/>
    <w:rsid w:val="00810916"/>
    <w:rsid w:val="00827A6B"/>
    <w:rsid w:val="00841EDE"/>
    <w:rsid w:val="008436AB"/>
    <w:rsid w:val="00854636"/>
    <w:rsid w:val="008660FC"/>
    <w:rsid w:val="008815F8"/>
    <w:rsid w:val="00883F80"/>
    <w:rsid w:val="00884899"/>
    <w:rsid w:val="008952EE"/>
    <w:rsid w:val="00895C67"/>
    <w:rsid w:val="008A2CFA"/>
    <w:rsid w:val="008B6EAB"/>
    <w:rsid w:val="008C2F9A"/>
    <w:rsid w:val="008C6804"/>
    <w:rsid w:val="008E2389"/>
    <w:rsid w:val="008E40C4"/>
    <w:rsid w:val="008F1B02"/>
    <w:rsid w:val="008F39C1"/>
    <w:rsid w:val="008F4A9E"/>
    <w:rsid w:val="008F6B92"/>
    <w:rsid w:val="008F7E4E"/>
    <w:rsid w:val="009049AA"/>
    <w:rsid w:val="009113DC"/>
    <w:rsid w:val="00911544"/>
    <w:rsid w:val="0091473C"/>
    <w:rsid w:val="00920085"/>
    <w:rsid w:val="00925A77"/>
    <w:rsid w:val="00933A35"/>
    <w:rsid w:val="00940548"/>
    <w:rsid w:val="00941C3B"/>
    <w:rsid w:val="00942F65"/>
    <w:rsid w:val="00950DEE"/>
    <w:rsid w:val="00952B55"/>
    <w:rsid w:val="00952B8B"/>
    <w:rsid w:val="00953AAF"/>
    <w:rsid w:val="009617D2"/>
    <w:rsid w:val="009660D7"/>
    <w:rsid w:val="0099104B"/>
    <w:rsid w:val="00996734"/>
    <w:rsid w:val="0099716D"/>
    <w:rsid w:val="009A12D3"/>
    <w:rsid w:val="009A1961"/>
    <w:rsid w:val="009A27FC"/>
    <w:rsid w:val="009A67D7"/>
    <w:rsid w:val="009A7D44"/>
    <w:rsid w:val="009B0D0D"/>
    <w:rsid w:val="009D7B1D"/>
    <w:rsid w:val="009E22A9"/>
    <w:rsid w:val="009E3144"/>
    <w:rsid w:val="009F00D1"/>
    <w:rsid w:val="00A001F0"/>
    <w:rsid w:val="00A15417"/>
    <w:rsid w:val="00A15D8C"/>
    <w:rsid w:val="00A243D6"/>
    <w:rsid w:val="00A27B38"/>
    <w:rsid w:val="00A3258D"/>
    <w:rsid w:val="00A328E0"/>
    <w:rsid w:val="00A370BF"/>
    <w:rsid w:val="00A4307E"/>
    <w:rsid w:val="00A44D55"/>
    <w:rsid w:val="00A578FC"/>
    <w:rsid w:val="00A61853"/>
    <w:rsid w:val="00A65465"/>
    <w:rsid w:val="00A90220"/>
    <w:rsid w:val="00AB02BA"/>
    <w:rsid w:val="00AB216C"/>
    <w:rsid w:val="00AB5085"/>
    <w:rsid w:val="00AB6F86"/>
    <w:rsid w:val="00AC745F"/>
    <w:rsid w:val="00AE3A02"/>
    <w:rsid w:val="00AE68C6"/>
    <w:rsid w:val="00AE7AB5"/>
    <w:rsid w:val="00AF5CCF"/>
    <w:rsid w:val="00B00A35"/>
    <w:rsid w:val="00B03A9A"/>
    <w:rsid w:val="00B03EFE"/>
    <w:rsid w:val="00B04D14"/>
    <w:rsid w:val="00B056F6"/>
    <w:rsid w:val="00B06BE1"/>
    <w:rsid w:val="00B0728E"/>
    <w:rsid w:val="00B103D4"/>
    <w:rsid w:val="00B13CE3"/>
    <w:rsid w:val="00B22C34"/>
    <w:rsid w:val="00B24A64"/>
    <w:rsid w:val="00B25827"/>
    <w:rsid w:val="00B329BE"/>
    <w:rsid w:val="00B3528E"/>
    <w:rsid w:val="00B35C32"/>
    <w:rsid w:val="00B36962"/>
    <w:rsid w:val="00B412D2"/>
    <w:rsid w:val="00B440E1"/>
    <w:rsid w:val="00B447E8"/>
    <w:rsid w:val="00B5192F"/>
    <w:rsid w:val="00B51B17"/>
    <w:rsid w:val="00B565F0"/>
    <w:rsid w:val="00B56F94"/>
    <w:rsid w:val="00B60E91"/>
    <w:rsid w:val="00B62A38"/>
    <w:rsid w:val="00B6556E"/>
    <w:rsid w:val="00B6667D"/>
    <w:rsid w:val="00B704D2"/>
    <w:rsid w:val="00B808BD"/>
    <w:rsid w:val="00B913BB"/>
    <w:rsid w:val="00B94239"/>
    <w:rsid w:val="00B9455E"/>
    <w:rsid w:val="00B97FB1"/>
    <w:rsid w:val="00BA1514"/>
    <w:rsid w:val="00BB3972"/>
    <w:rsid w:val="00BC51E2"/>
    <w:rsid w:val="00BD0EE7"/>
    <w:rsid w:val="00BD4468"/>
    <w:rsid w:val="00BD5F63"/>
    <w:rsid w:val="00BE1942"/>
    <w:rsid w:val="00BE5902"/>
    <w:rsid w:val="00BE6F0E"/>
    <w:rsid w:val="00BF17CF"/>
    <w:rsid w:val="00BF1834"/>
    <w:rsid w:val="00BF20D9"/>
    <w:rsid w:val="00C008BF"/>
    <w:rsid w:val="00C11D07"/>
    <w:rsid w:val="00C20B6F"/>
    <w:rsid w:val="00C22D4A"/>
    <w:rsid w:val="00C25646"/>
    <w:rsid w:val="00C369F4"/>
    <w:rsid w:val="00C51FC2"/>
    <w:rsid w:val="00C52334"/>
    <w:rsid w:val="00C530B6"/>
    <w:rsid w:val="00C60F58"/>
    <w:rsid w:val="00C66E98"/>
    <w:rsid w:val="00C67FEC"/>
    <w:rsid w:val="00C7216E"/>
    <w:rsid w:val="00C73840"/>
    <w:rsid w:val="00C74F44"/>
    <w:rsid w:val="00C76073"/>
    <w:rsid w:val="00C77FEE"/>
    <w:rsid w:val="00C81FC8"/>
    <w:rsid w:val="00C8399C"/>
    <w:rsid w:val="00C8656A"/>
    <w:rsid w:val="00C917A9"/>
    <w:rsid w:val="00C94334"/>
    <w:rsid w:val="00C974B7"/>
    <w:rsid w:val="00CB0E88"/>
    <w:rsid w:val="00CB4091"/>
    <w:rsid w:val="00CB4E52"/>
    <w:rsid w:val="00CC4DDC"/>
    <w:rsid w:val="00CC50E9"/>
    <w:rsid w:val="00CD6DC1"/>
    <w:rsid w:val="00CE0B0D"/>
    <w:rsid w:val="00CE60A7"/>
    <w:rsid w:val="00D124F6"/>
    <w:rsid w:val="00D169CE"/>
    <w:rsid w:val="00D20AE2"/>
    <w:rsid w:val="00D26B93"/>
    <w:rsid w:val="00D336C6"/>
    <w:rsid w:val="00D34255"/>
    <w:rsid w:val="00D40859"/>
    <w:rsid w:val="00D409CE"/>
    <w:rsid w:val="00D45610"/>
    <w:rsid w:val="00D52AC1"/>
    <w:rsid w:val="00D60E1F"/>
    <w:rsid w:val="00D736CC"/>
    <w:rsid w:val="00D7630E"/>
    <w:rsid w:val="00D8013B"/>
    <w:rsid w:val="00D82F94"/>
    <w:rsid w:val="00D83532"/>
    <w:rsid w:val="00D92B5E"/>
    <w:rsid w:val="00D92EBB"/>
    <w:rsid w:val="00D94A76"/>
    <w:rsid w:val="00D955AD"/>
    <w:rsid w:val="00D97712"/>
    <w:rsid w:val="00DA12D8"/>
    <w:rsid w:val="00DA509D"/>
    <w:rsid w:val="00DB2622"/>
    <w:rsid w:val="00DB2C43"/>
    <w:rsid w:val="00DC3DA7"/>
    <w:rsid w:val="00DC4632"/>
    <w:rsid w:val="00DC51BF"/>
    <w:rsid w:val="00DC7052"/>
    <w:rsid w:val="00DD1E45"/>
    <w:rsid w:val="00DE00BE"/>
    <w:rsid w:val="00DE2AAE"/>
    <w:rsid w:val="00DE3360"/>
    <w:rsid w:val="00DE38FE"/>
    <w:rsid w:val="00DE42FD"/>
    <w:rsid w:val="00DE5601"/>
    <w:rsid w:val="00DE5E48"/>
    <w:rsid w:val="00DF02F2"/>
    <w:rsid w:val="00E001CA"/>
    <w:rsid w:val="00E012D3"/>
    <w:rsid w:val="00E029D0"/>
    <w:rsid w:val="00E10E5A"/>
    <w:rsid w:val="00E21049"/>
    <w:rsid w:val="00E221C5"/>
    <w:rsid w:val="00E246A7"/>
    <w:rsid w:val="00E302D0"/>
    <w:rsid w:val="00E36B2B"/>
    <w:rsid w:val="00E42B4F"/>
    <w:rsid w:val="00E4415E"/>
    <w:rsid w:val="00E511A1"/>
    <w:rsid w:val="00E51CD0"/>
    <w:rsid w:val="00E55040"/>
    <w:rsid w:val="00E578C6"/>
    <w:rsid w:val="00E60078"/>
    <w:rsid w:val="00E61240"/>
    <w:rsid w:val="00E72C9A"/>
    <w:rsid w:val="00E7610A"/>
    <w:rsid w:val="00E8008D"/>
    <w:rsid w:val="00E80F7D"/>
    <w:rsid w:val="00E86062"/>
    <w:rsid w:val="00E86737"/>
    <w:rsid w:val="00E92D40"/>
    <w:rsid w:val="00E95AD9"/>
    <w:rsid w:val="00E96683"/>
    <w:rsid w:val="00EA0C7A"/>
    <w:rsid w:val="00EA5C66"/>
    <w:rsid w:val="00EA5DD8"/>
    <w:rsid w:val="00EA7C46"/>
    <w:rsid w:val="00EB3932"/>
    <w:rsid w:val="00EB3CD4"/>
    <w:rsid w:val="00EB6D55"/>
    <w:rsid w:val="00EC4ACD"/>
    <w:rsid w:val="00EC4E19"/>
    <w:rsid w:val="00ED1E21"/>
    <w:rsid w:val="00ED24FE"/>
    <w:rsid w:val="00EF2E74"/>
    <w:rsid w:val="00EF4840"/>
    <w:rsid w:val="00F0000B"/>
    <w:rsid w:val="00F01A57"/>
    <w:rsid w:val="00F0720E"/>
    <w:rsid w:val="00F12660"/>
    <w:rsid w:val="00F22C00"/>
    <w:rsid w:val="00F23A97"/>
    <w:rsid w:val="00F2674C"/>
    <w:rsid w:val="00F33285"/>
    <w:rsid w:val="00F34439"/>
    <w:rsid w:val="00F35B5C"/>
    <w:rsid w:val="00F46378"/>
    <w:rsid w:val="00F5760A"/>
    <w:rsid w:val="00F62374"/>
    <w:rsid w:val="00F623EC"/>
    <w:rsid w:val="00F65FDA"/>
    <w:rsid w:val="00F758F5"/>
    <w:rsid w:val="00F7683D"/>
    <w:rsid w:val="00F812AC"/>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41DC40-CAAB-47DA-9D00-B9B6EAAE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character" w:customStyle="1" w:styleId="apple-converted-space">
    <w:name w:val="apple-converted-space"/>
    <w:basedOn w:val="VarsaylanParagrafYazTipi"/>
    <w:rsid w:val="0071702C"/>
  </w:style>
  <w:style w:type="character" w:styleId="Kpr">
    <w:name w:val="Hyperlink"/>
    <w:uiPriority w:val="99"/>
    <w:unhideWhenUsed/>
    <w:rsid w:val="0071702C"/>
    <w:rPr>
      <w:color w:val="0000FF"/>
      <w:u w:val="single"/>
    </w:rPr>
  </w:style>
  <w:style w:type="paragraph" w:styleId="ListeParagraf">
    <w:name w:val="List Paragraph"/>
    <w:basedOn w:val="Normal"/>
    <w:uiPriority w:val="34"/>
    <w:qFormat/>
    <w:rsid w:val="0091154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1243</Words>
  <Characters>7608</Characters>
  <Application>Microsoft Office Word</Application>
  <DocSecurity>0</DocSecurity>
  <Lines>165</Lines>
  <Paragraphs>37</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8839</CharactersWithSpaces>
  <SharedDoc>false</SharedDoc>
  <HLinks>
    <vt:vector size="156" baseType="variant">
      <vt:variant>
        <vt:i4>3670131</vt:i4>
      </vt:variant>
      <vt:variant>
        <vt:i4>75</vt:i4>
      </vt:variant>
      <vt:variant>
        <vt:i4>0</vt:i4>
      </vt:variant>
      <vt:variant>
        <vt:i4>5</vt:i4>
      </vt:variant>
      <vt:variant>
        <vt:lpwstr>http://tr.wikipedia.org/wiki/A%C5%9F%C4%B1</vt:lpwstr>
      </vt:variant>
      <vt:variant>
        <vt:lpwstr/>
      </vt:variant>
      <vt:variant>
        <vt:i4>5505050</vt:i4>
      </vt:variant>
      <vt:variant>
        <vt:i4>72</vt:i4>
      </vt:variant>
      <vt:variant>
        <vt:i4>0</vt:i4>
      </vt:variant>
      <vt:variant>
        <vt:i4>5</vt:i4>
      </vt:variant>
      <vt:variant>
        <vt:lpwstr>http://tr.wikipedia.org/wiki/Su%C5%9F</vt:lpwstr>
      </vt:variant>
      <vt:variant>
        <vt:lpwstr/>
      </vt:variant>
      <vt:variant>
        <vt:i4>3407889</vt:i4>
      </vt:variant>
      <vt:variant>
        <vt:i4>69</vt:i4>
      </vt:variant>
      <vt:variant>
        <vt:i4>0</vt:i4>
      </vt:variant>
      <vt:variant>
        <vt:i4>5</vt:i4>
      </vt:variant>
      <vt:variant>
        <vt:lpwstr>http://tr.wikipedia.org/w/index.php?title=Antibakteriyel_ila%C3%A7lar&amp;action=edit&amp;redlink=1</vt:lpwstr>
      </vt:variant>
      <vt:variant>
        <vt:lpwstr/>
      </vt:variant>
      <vt:variant>
        <vt:i4>2031681</vt:i4>
      </vt:variant>
      <vt:variant>
        <vt:i4>66</vt:i4>
      </vt:variant>
      <vt:variant>
        <vt:i4>0</vt:i4>
      </vt:variant>
      <vt:variant>
        <vt:i4>5</vt:i4>
      </vt:variant>
      <vt:variant>
        <vt:lpwstr>http://tr.wikipedia.org/wiki/Antibiyotik</vt:lpwstr>
      </vt:variant>
      <vt:variant>
        <vt:lpwstr/>
      </vt:variant>
      <vt:variant>
        <vt:i4>262223</vt:i4>
      </vt:variant>
      <vt:variant>
        <vt:i4>63</vt:i4>
      </vt:variant>
      <vt:variant>
        <vt:i4>0</vt:i4>
      </vt:variant>
      <vt:variant>
        <vt:i4>5</vt:i4>
      </vt:variant>
      <vt:variant>
        <vt:lpwstr>http://tr.wikipedia.org/wiki/Tetrasiklin</vt:lpwstr>
      </vt:variant>
      <vt:variant>
        <vt:lpwstr/>
      </vt:variant>
      <vt:variant>
        <vt:i4>7274542</vt:i4>
      </vt:variant>
      <vt:variant>
        <vt:i4>60</vt:i4>
      </vt:variant>
      <vt:variant>
        <vt:i4>0</vt:i4>
      </vt:variant>
      <vt:variant>
        <vt:i4>5</vt:i4>
      </vt:variant>
      <vt:variant>
        <vt:lpwstr>http://tr.wikipedia.org/wiki/Glikoz</vt:lpwstr>
      </vt:variant>
      <vt:variant>
        <vt:lpwstr/>
      </vt:variant>
      <vt:variant>
        <vt:i4>92</vt:i4>
      </vt:variant>
      <vt:variant>
        <vt:i4>57</vt:i4>
      </vt:variant>
      <vt:variant>
        <vt:i4>0</vt:i4>
      </vt:variant>
      <vt:variant>
        <vt:i4>5</vt:i4>
      </vt:variant>
      <vt:variant>
        <vt:lpwstr>http://tr.wikipedia.org/wiki/Tuz</vt:lpwstr>
      </vt:variant>
      <vt:variant>
        <vt:lpwstr/>
      </vt:variant>
      <vt:variant>
        <vt:i4>7733302</vt:i4>
      </vt:variant>
      <vt:variant>
        <vt:i4>54</vt:i4>
      </vt:variant>
      <vt:variant>
        <vt:i4>0</vt:i4>
      </vt:variant>
      <vt:variant>
        <vt:i4>5</vt:i4>
      </vt:variant>
      <vt:variant>
        <vt:lpwstr>http://tr.wikipedia.org/wiki/%C4%B0zotonik</vt:lpwstr>
      </vt:variant>
      <vt:variant>
        <vt:lpwstr/>
      </vt:variant>
      <vt:variant>
        <vt:i4>7798799</vt:i4>
      </vt:variant>
      <vt:variant>
        <vt:i4>51</vt:i4>
      </vt:variant>
      <vt:variant>
        <vt:i4>0</vt:i4>
      </vt:variant>
      <vt:variant>
        <vt:i4>5</vt:i4>
      </vt:variant>
      <vt:variant>
        <vt:lpwstr>http://tr.wikipedia.org/w/index.php?title=S%C4%B1v%C4%B1-elektrolit_dengesi&amp;action=edit&amp;redlink=1</vt:lpwstr>
      </vt:variant>
      <vt:variant>
        <vt:lpwstr/>
      </vt:variant>
      <vt:variant>
        <vt:i4>6881338</vt:i4>
      </vt:variant>
      <vt:variant>
        <vt:i4>48</vt:i4>
      </vt:variant>
      <vt:variant>
        <vt:i4>0</vt:i4>
      </vt:variant>
      <vt:variant>
        <vt:i4>5</vt:i4>
      </vt:variant>
      <vt:variant>
        <vt:lpwstr>http://tr.wikipedia.org/w/index.php?title=Bikarbonat&amp;action=edit&amp;redlink=1</vt:lpwstr>
      </vt:variant>
      <vt:variant>
        <vt:lpwstr/>
      </vt:variant>
      <vt:variant>
        <vt:i4>655429</vt:i4>
      </vt:variant>
      <vt:variant>
        <vt:i4>45</vt:i4>
      </vt:variant>
      <vt:variant>
        <vt:i4>0</vt:i4>
      </vt:variant>
      <vt:variant>
        <vt:i4>5</vt:i4>
      </vt:variant>
      <vt:variant>
        <vt:lpwstr>http://tr.wikipedia.org/wiki/Klor</vt:lpwstr>
      </vt:variant>
      <vt:variant>
        <vt:lpwstr/>
      </vt:variant>
      <vt:variant>
        <vt:i4>786526</vt:i4>
      </vt:variant>
      <vt:variant>
        <vt:i4>42</vt:i4>
      </vt:variant>
      <vt:variant>
        <vt:i4>0</vt:i4>
      </vt:variant>
      <vt:variant>
        <vt:i4>5</vt:i4>
      </vt:variant>
      <vt:variant>
        <vt:lpwstr>http://tr.wikipedia.org/wiki/Potasyum</vt:lpwstr>
      </vt:variant>
      <vt:variant>
        <vt:lpwstr/>
      </vt:variant>
      <vt:variant>
        <vt:i4>7077951</vt:i4>
      </vt:variant>
      <vt:variant>
        <vt:i4>39</vt:i4>
      </vt:variant>
      <vt:variant>
        <vt:i4>0</vt:i4>
      </vt:variant>
      <vt:variant>
        <vt:i4>5</vt:i4>
      </vt:variant>
      <vt:variant>
        <vt:lpwstr>http://tr.wikipedia.org/wiki/Sodyum</vt:lpwstr>
      </vt:variant>
      <vt:variant>
        <vt:lpwstr/>
      </vt:variant>
      <vt:variant>
        <vt:i4>5898326</vt:i4>
      </vt:variant>
      <vt:variant>
        <vt:i4>36</vt:i4>
      </vt:variant>
      <vt:variant>
        <vt:i4>0</vt:i4>
      </vt:variant>
      <vt:variant>
        <vt:i4>5</vt:i4>
      </vt:variant>
      <vt:variant>
        <vt:lpwstr>http://tr.wikipedia.org/w/index.php?title=Oral_rehidrasyon_tedavisi&amp;action=edit&amp;redlink=1</vt:lpwstr>
      </vt:variant>
      <vt:variant>
        <vt:lpwstr/>
      </vt:variant>
      <vt:variant>
        <vt:i4>7077927</vt:i4>
      </vt:variant>
      <vt:variant>
        <vt:i4>33</vt:i4>
      </vt:variant>
      <vt:variant>
        <vt:i4>0</vt:i4>
      </vt:variant>
      <vt:variant>
        <vt:i4>5</vt:i4>
      </vt:variant>
      <vt:variant>
        <vt:lpwstr>http://tr.wikipedia.org/wiki/Hastal%C4%B1k</vt:lpwstr>
      </vt:variant>
      <vt:variant>
        <vt:lpwstr/>
      </vt:variant>
      <vt:variant>
        <vt:i4>7274551</vt:i4>
      </vt:variant>
      <vt:variant>
        <vt:i4>30</vt:i4>
      </vt:variant>
      <vt:variant>
        <vt:i4>0</vt:i4>
      </vt:variant>
      <vt:variant>
        <vt:i4>5</vt:i4>
      </vt:variant>
      <vt:variant>
        <vt:lpwstr>http://tr.wikipedia.org/wiki/%C4%B0shal</vt:lpwstr>
      </vt:variant>
      <vt:variant>
        <vt:lpwstr/>
      </vt:variant>
      <vt:variant>
        <vt:i4>1704002</vt:i4>
      </vt:variant>
      <vt:variant>
        <vt:i4>27</vt:i4>
      </vt:variant>
      <vt:variant>
        <vt:i4>0</vt:i4>
      </vt:variant>
      <vt:variant>
        <vt:i4>5</vt:i4>
      </vt:variant>
      <vt:variant>
        <vt:lpwstr>http://tr.wikipedia.org/wiki/Akut</vt:lpwstr>
      </vt:variant>
      <vt:variant>
        <vt:lpwstr/>
      </vt:variant>
      <vt:variant>
        <vt:i4>720974</vt:i4>
      </vt:variant>
      <vt:variant>
        <vt:i4>24</vt:i4>
      </vt:variant>
      <vt:variant>
        <vt:i4>0</vt:i4>
      </vt:variant>
      <vt:variant>
        <vt:i4>5</vt:i4>
      </vt:variant>
      <vt:variant>
        <vt:lpwstr>http://tr.wikipedia.org/wiki/Bakteri</vt:lpwstr>
      </vt:variant>
      <vt:variant>
        <vt:lpwstr/>
      </vt:variant>
      <vt:variant>
        <vt:i4>4128853</vt:i4>
      </vt:variant>
      <vt:variant>
        <vt:i4>21</vt:i4>
      </vt:variant>
      <vt:variant>
        <vt:i4>0</vt:i4>
      </vt:variant>
      <vt:variant>
        <vt:i4>5</vt:i4>
      </vt:variant>
      <vt:variant>
        <vt:lpwstr>http://tr.wikipedia.org/wiki/Vibrio_cholerae</vt:lpwstr>
      </vt:variant>
      <vt:variant>
        <vt:lpwstr/>
      </vt:variant>
      <vt:variant>
        <vt:i4>7077927</vt:i4>
      </vt:variant>
      <vt:variant>
        <vt:i4>18</vt:i4>
      </vt:variant>
      <vt:variant>
        <vt:i4>0</vt:i4>
      </vt:variant>
      <vt:variant>
        <vt:i4>5</vt:i4>
      </vt:variant>
      <vt:variant>
        <vt:lpwstr>http://tr.wikipedia.org/wiki/Hastal%C4%B1k</vt:lpwstr>
      </vt:variant>
      <vt:variant>
        <vt:lpwstr/>
      </vt:variant>
      <vt:variant>
        <vt:i4>7209007</vt:i4>
      </vt:variant>
      <vt:variant>
        <vt:i4>15</vt:i4>
      </vt:variant>
      <vt:variant>
        <vt:i4>0</vt:i4>
      </vt:variant>
      <vt:variant>
        <vt:i4>5</vt:i4>
      </vt:variant>
      <vt:variant>
        <vt:lpwstr>http://tr.wikipedia.org/wiki/Sivrisinek</vt:lpwstr>
      </vt:variant>
      <vt:variant>
        <vt:lpwstr/>
      </vt:variant>
      <vt:variant>
        <vt:i4>6553634</vt:i4>
      </vt:variant>
      <vt:variant>
        <vt:i4>12</vt:i4>
      </vt:variant>
      <vt:variant>
        <vt:i4>0</vt:i4>
      </vt:variant>
      <vt:variant>
        <vt:i4>5</vt:i4>
      </vt:variant>
      <vt:variant>
        <vt:lpwstr>http://tr.wikipedia.org/w/index.php?title=Plazmodium&amp;action=edit&amp;redlink=1</vt:lpwstr>
      </vt:variant>
      <vt:variant>
        <vt:lpwstr/>
      </vt:variant>
      <vt:variant>
        <vt:i4>131136</vt:i4>
      </vt:variant>
      <vt:variant>
        <vt:i4>9</vt:i4>
      </vt:variant>
      <vt:variant>
        <vt:i4>0</vt:i4>
      </vt:variant>
      <vt:variant>
        <vt:i4>5</vt:i4>
      </vt:variant>
      <vt:variant>
        <vt:lpwstr>http://tr.wikipedia.org/wiki/Parazit</vt:lpwstr>
      </vt:variant>
      <vt:variant>
        <vt:lpwstr/>
      </vt:variant>
      <vt:variant>
        <vt:i4>5963804</vt:i4>
      </vt:variant>
      <vt:variant>
        <vt:i4>6</vt:i4>
      </vt:variant>
      <vt:variant>
        <vt:i4>0</vt:i4>
      </vt:variant>
      <vt:variant>
        <vt:i4>5</vt:i4>
      </vt:variant>
      <vt:variant>
        <vt:lpwstr>http://tr.wikipedia.org/wiki/Uyu%C5%9Fturucu</vt:lpwstr>
      </vt:variant>
      <vt:variant>
        <vt:lpwstr/>
      </vt:variant>
      <vt:variant>
        <vt:i4>6815777</vt:i4>
      </vt:variant>
      <vt:variant>
        <vt:i4>3</vt:i4>
      </vt:variant>
      <vt:variant>
        <vt:i4>0</vt:i4>
      </vt:variant>
      <vt:variant>
        <vt:i4>5</vt:i4>
      </vt:variant>
      <vt:variant>
        <vt:lpwstr>http://tr.wikipedia.org/wiki/Sigara</vt:lpwstr>
      </vt:variant>
      <vt:variant>
        <vt:lpwstr/>
      </vt:variant>
      <vt:variant>
        <vt:i4>6815786</vt:i4>
      </vt:variant>
      <vt:variant>
        <vt:i4>0</vt:i4>
      </vt:variant>
      <vt:variant>
        <vt:i4>0</vt:i4>
      </vt:variant>
      <vt:variant>
        <vt:i4>5</vt:i4>
      </vt:variant>
      <vt:variant>
        <vt:lpwstr>http://tr.wikipedia.org/wiki/Alkol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DESTEK  PATENT</dc:creator>
  <cp:keywords/>
  <cp:lastModifiedBy>Lamia Avşar</cp:lastModifiedBy>
  <cp:revision>8</cp:revision>
  <dcterms:created xsi:type="dcterms:W3CDTF">2014-11-29T17:12:00Z</dcterms:created>
  <dcterms:modified xsi:type="dcterms:W3CDTF">2014-12-06T07:40:00Z</dcterms:modified>
</cp:coreProperties>
</file>